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A2" w:rsidRDefault="00E82F5B">
      <w:r>
        <w:rPr>
          <w:noProof/>
          <w:lang w:eastAsia="ru-RU"/>
        </w:rPr>
        <w:drawing>
          <wp:inline distT="0" distB="0" distL="0" distR="0">
            <wp:extent cx="6250074" cy="8902840"/>
            <wp:effectExtent l="0" t="0" r="0" b="0"/>
            <wp:docPr id="1" name="Рисунок 1" descr="D:\Рабочий стол\скан раб пп 8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кан раб пп 8 к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1" t="4484" r="6146" b="10427"/>
                    <a:stretch/>
                  </pic:blipFill>
                  <pic:spPr bwMode="auto">
                    <a:xfrm>
                      <a:off x="0" y="0"/>
                      <a:ext cx="6258364" cy="891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F5B" w:rsidRPr="005865D6" w:rsidRDefault="00E82F5B" w:rsidP="00E82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82F5B" w:rsidRPr="005865D6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 xml:space="preserve">I. ПОЯСНИТЕЛЬНАЯ ЗАПИСКА ...............................................................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2F5B" w:rsidRPr="005865D6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II. СОДЕРЖАНИЕ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5D6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 6</w:t>
      </w:r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2F5B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III.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.......................................... 10 </w:t>
      </w:r>
      <w:r>
        <w:rPr>
          <w:rFonts w:ascii="Times New Roman" w:hAnsi="Times New Roman" w:cs="Times New Roman"/>
          <w:b/>
          <w:sz w:val="28"/>
          <w:szCs w:val="28"/>
        </w:rPr>
        <w:t>- 26</w:t>
      </w:r>
      <w:bookmarkStart w:id="0" w:name="_GoBack"/>
      <w:bookmarkEnd w:id="0"/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2F5B" w:rsidRPr="00E82F5B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2F5B" w:rsidRPr="00E82F5B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F5B" w:rsidRPr="005865D6" w:rsidRDefault="00E82F5B" w:rsidP="00E82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E82F5B" w:rsidRPr="00832C9C" w:rsidRDefault="00E82F5B" w:rsidP="00E82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9C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«Психологический практикум» для обучающихся с умственной отсталостью (интеллектуальными нарушениями)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>(далее ФАООП УО вариант 1)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832C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 xml:space="preserve">составлена на основе Федеральной адаптированной основной образовательной программы обучающихся, утвержденной приказом Министерства просвещения России от 24.11.2022г. № 1026 (https://clck.ru/33NMkR).  ФАООП УО </w:t>
      </w:r>
      <w:r w:rsidRPr="009047F0">
        <w:rPr>
          <w:rFonts w:ascii="Times New Roman" w:hAnsi="Times New Roman" w:cs="Times New Roman"/>
          <w:sz w:val="28"/>
          <w:szCs w:val="28"/>
        </w:rPr>
        <w:t>(</w:t>
      </w:r>
      <w:r w:rsidRPr="00832C9C">
        <w:rPr>
          <w:rFonts w:ascii="Times New Roman" w:hAnsi="Times New Roman" w:cs="Times New Roman"/>
          <w:sz w:val="28"/>
          <w:szCs w:val="28"/>
        </w:rPr>
        <w:t>вариант 1</w:t>
      </w:r>
      <w:r w:rsidRPr="009047F0">
        <w:rPr>
          <w:rFonts w:ascii="Times New Roman" w:hAnsi="Times New Roman" w:cs="Times New Roman"/>
          <w:sz w:val="28"/>
          <w:szCs w:val="28"/>
        </w:rPr>
        <w:t xml:space="preserve">) </w:t>
      </w:r>
      <w:r w:rsidRPr="00832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C9C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832C9C">
        <w:rPr>
          <w:rFonts w:ascii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  </w:t>
      </w:r>
    </w:p>
    <w:p w:rsidR="00E82F5B" w:rsidRPr="00941FEE" w:rsidRDefault="00E82F5B" w:rsidP="00E82F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коррекционного курса "Психологический практикум" (V</w:t>
      </w:r>
      <w:r w:rsidRPr="0094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 </w:t>
      </w:r>
      <w:r w:rsidRPr="00941FEE">
        <w:rPr>
          <w:rFonts w:ascii="Times New Roman" w:hAnsi="Times New Roman" w:cs="Times New Roman"/>
          <w:sz w:val="28"/>
          <w:szCs w:val="28"/>
        </w:rPr>
        <w:t>входит в часть учебного плана, формируемо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1FEE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отношений, а именно в коррекционно развивающую область.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учебным планом Рабочая программа рассчитана на 34 учебные недели и составляет 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год (2 часа в неделю).</w:t>
      </w:r>
    </w:p>
    <w:p w:rsidR="00E82F5B" w:rsidRPr="00681CF1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CF1">
        <w:rPr>
          <w:rFonts w:ascii="Times New Roman" w:hAnsi="Times New Roman"/>
          <w:sz w:val="28"/>
          <w:szCs w:val="28"/>
        </w:rPr>
        <w:t xml:space="preserve">коррекционного курса 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"Психологический практикум"</w:t>
      </w:r>
      <w:r w:rsidRPr="00681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формирование 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обучающихся с умственной отсталостью (интеллектуальными нарушениями) нравственных чувств, основ нравственного сознания и поведения.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задачи, которые призван решать этот коррекционный курс, состоят в следующем: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расширение кругозора </w:t>
      </w:r>
      <w:proofErr w:type="gramStart"/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ознакомления с различными сторонами повседневной жизни;</w:t>
      </w:r>
    </w:p>
    <w:p w:rsidR="00E82F5B" w:rsidRPr="00681CF1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давать адекватную и сознательную оценку свои поступкам и поступкам окружающих, опираясь на усвоенные эстети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представления и понятия;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 w:rsidRPr="00E541BC"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умений; 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тренировка в принятии и выполнении различных социальных ролей через участие в различных социально-психологических играх;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установок и поведения, направленных на сохранение здоровья</w:t>
      </w: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положительных качеств и свойств личности;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приобщение к социокультурному опыту через освоение различных понятий и их практическое применение в повседневной жизни.</w:t>
      </w:r>
    </w:p>
    <w:p w:rsidR="00E82F5B" w:rsidRPr="001838A2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предметные результаты освоения </w:t>
      </w:r>
    </w:p>
    <w:p w:rsidR="00E82F5B" w:rsidRPr="001838A2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коррекционного курса «Психологический практикум»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уровень: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представления о некоторых этических нормах; высказывание отношения к поступкам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 </w:t>
      </w:r>
    </w:p>
    <w:p w:rsidR="00E82F5B" w:rsidRPr="00E541BC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hAnsi="Times New Roman" w:cs="Times New Roman"/>
          <w:sz w:val="28"/>
          <w:szCs w:val="28"/>
        </w:rPr>
        <w:t>признание возможности существования различных точек зрения и права каждого иметь свою точку зрения.</w:t>
      </w:r>
    </w:p>
    <w:p w:rsidR="00E82F5B" w:rsidRPr="005865D6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Достаточный уровень: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lastRenderedPageBreak/>
        <w:t xml:space="preserve">аргументированная оценка поступков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 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ведение диалога с учетом наличия разных точек зрения, аргументация своей позиции в процессе личного и делового общения, соблюдение этики взаимоотношений в процессе </w:t>
      </w:r>
      <w:r>
        <w:rPr>
          <w:rFonts w:ascii="Times New Roman" w:hAnsi="Times New Roman" w:cs="Times New Roman"/>
          <w:sz w:val="28"/>
          <w:szCs w:val="28"/>
        </w:rPr>
        <w:t>взаимодействия с разными людьми;</w:t>
      </w:r>
    </w:p>
    <w:p w:rsidR="00E82F5B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родителям, осознанного, заботливого отношения к старшим и младшим; 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положительного отношени</w:t>
      </w:r>
      <w:r>
        <w:rPr>
          <w:rFonts w:ascii="Times New Roman" w:hAnsi="Times New Roman" w:cs="Times New Roman"/>
          <w:sz w:val="28"/>
          <w:szCs w:val="28"/>
        </w:rPr>
        <w:t>я к семейным традициям и устоям;</w:t>
      </w:r>
    </w:p>
    <w:p w:rsidR="00E82F5B" w:rsidRPr="00E541BC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семейных ценностях, гендерных семейных ролях и уважения к ним; активное участие в сохранении и укреплении </w:t>
      </w:r>
      <w:r>
        <w:rPr>
          <w:rFonts w:ascii="Times New Roman" w:hAnsi="Times New Roman" w:cs="Times New Roman"/>
          <w:sz w:val="28"/>
          <w:szCs w:val="28"/>
        </w:rPr>
        <w:t>положительных семейных традиций;</w:t>
      </w:r>
    </w:p>
    <w:p w:rsidR="00E82F5B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представления о возможном негативном влиянии на морально - психологическое состояние человека компьютерных игр, кино, телевизионных передач, рекламы; </w:t>
      </w:r>
    </w:p>
    <w:p w:rsidR="00E82F5B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отрицательное отношение к аморальным поступкам, грубости, оскорбительным словам и действиям, в том числе в содержании  художественных фильмов и телевизионных передач.</w:t>
      </w:r>
    </w:p>
    <w:p w:rsidR="00E82F5B" w:rsidRPr="00681CF1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1CF1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E82F5B" w:rsidRPr="0023691B" w:rsidRDefault="00E82F5B" w:rsidP="00E82F5B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ценностей и социальных ролей; </w:t>
      </w:r>
    </w:p>
    <w:p w:rsidR="00E82F5B" w:rsidRPr="0023691B" w:rsidRDefault="00E82F5B" w:rsidP="00E82F5B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E82F5B" w:rsidRPr="0063060D" w:rsidRDefault="00E82F5B" w:rsidP="00E82F5B">
      <w:pPr>
        <w:jc w:val="both"/>
        <w:rPr>
          <w:rFonts w:ascii="Times New Roman" w:hAnsi="Times New Roman" w:cs="Times New Roman"/>
          <w:sz w:val="28"/>
          <w:szCs w:val="28"/>
        </w:rPr>
      </w:pPr>
      <w:r w:rsidRPr="0063060D">
        <w:rPr>
          <w:rFonts w:ascii="Times New Roman" w:hAnsi="Times New Roman" w:cs="Times New Roman"/>
          <w:sz w:val="28"/>
          <w:szCs w:val="28"/>
        </w:rPr>
        <w:t>формирование образа «Я», навыков самопознания;</w:t>
      </w:r>
    </w:p>
    <w:p w:rsidR="00E82F5B" w:rsidRPr="0063060D" w:rsidRDefault="00E82F5B" w:rsidP="00E82F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60D">
        <w:rPr>
          <w:rFonts w:ascii="Times New Roman" w:hAnsi="Times New Roman" w:cs="Times New Roman"/>
          <w:sz w:val="28"/>
          <w:szCs w:val="28"/>
        </w:rPr>
        <w:t xml:space="preserve">формирование положительных межличностных взаимоотношений между детьми, на основе которых каждый смог быть </w:t>
      </w:r>
      <w:proofErr w:type="gramStart"/>
      <w:r w:rsidRPr="0063060D">
        <w:rPr>
          <w:rFonts w:ascii="Times New Roman" w:hAnsi="Times New Roman" w:cs="Times New Roman"/>
          <w:sz w:val="28"/>
          <w:szCs w:val="28"/>
        </w:rPr>
        <w:t>успешно</w:t>
      </w:r>
      <w:proofErr w:type="gramEnd"/>
      <w:r w:rsidRPr="0063060D">
        <w:rPr>
          <w:rFonts w:ascii="Times New Roman" w:hAnsi="Times New Roman" w:cs="Times New Roman"/>
          <w:sz w:val="28"/>
          <w:szCs w:val="28"/>
        </w:rPr>
        <w:t xml:space="preserve"> социализироваться; </w:t>
      </w:r>
    </w:p>
    <w:p w:rsidR="00E82F5B" w:rsidRPr="0063060D" w:rsidRDefault="00E82F5B" w:rsidP="00E82F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60D">
        <w:rPr>
          <w:rFonts w:ascii="Times New Roman" w:hAnsi="Times New Roman" w:cs="Times New Roman"/>
          <w:sz w:val="28"/>
          <w:szCs w:val="28"/>
        </w:rPr>
        <w:lastRenderedPageBreak/>
        <w:t>мотивация подростков на обращение к своему внутреннему миру, на анализ собственных поступков;</w:t>
      </w:r>
    </w:p>
    <w:p w:rsidR="00E82F5B" w:rsidRPr="0023691B" w:rsidRDefault="00E82F5B" w:rsidP="00E82F5B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9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3691B"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E82F5B" w:rsidRPr="0023691B" w:rsidRDefault="00E82F5B" w:rsidP="00E82F5B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9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3691B">
        <w:rPr>
          <w:rFonts w:ascii="Times New Roman" w:hAnsi="Times New Roman" w:cs="Times New Roman"/>
          <w:sz w:val="28"/>
          <w:szCs w:val="28"/>
        </w:rPr>
        <w:t xml:space="preserve"> навыков сотрудничества </w:t>
      </w:r>
      <w:proofErr w:type="gramStart"/>
      <w:r w:rsidRPr="0023691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3691B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различных ситуациях;  </w:t>
      </w:r>
    </w:p>
    <w:p w:rsidR="00E82F5B" w:rsidRPr="0023691B" w:rsidRDefault="00E82F5B" w:rsidP="00E82F5B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5892">
        <w:rPr>
          <w:rFonts w:ascii="Times New Roman" w:hAnsi="Times New Roman" w:cs="Times New Roman"/>
          <w:sz w:val="28"/>
          <w:szCs w:val="28"/>
        </w:rPr>
        <w:t xml:space="preserve">Форма оценивания знаний – </w:t>
      </w:r>
      <w:proofErr w:type="spellStart"/>
      <w:r w:rsidRPr="002F5892">
        <w:rPr>
          <w:rFonts w:ascii="Times New Roman" w:hAnsi="Times New Roman" w:cs="Times New Roman"/>
          <w:sz w:val="28"/>
          <w:szCs w:val="28"/>
        </w:rPr>
        <w:t>безо</w:t>
      </w:r>
      <w:r>
        <w:rPr>
          <w:rFonts w:ascii="Times New Roman" w:hAnsi="Times New Roman" w:cs="Times New Roman"/>
          <w:sz w:val="28"/>
          <w:szCs w:val="28"/>
        </w:rPr>
        <w:t>ценочная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без домашнего задания</w:t>
      </w:r>
      <w:r w:rsidRPr="002F58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F5B" w:rsidRPr="00812D4F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Pr="005865D6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Pr="00516EE8" w:rsidRDefault="00E82F5B" w:rsidP="00E82F5B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II. СОДЕРЖАНИЕ ОБУЧЕНИЯ</w:t>
      </w:r>
    </w:p>
    <w:p w:rsidR="00E82F5B" w:rsidRPr="00812D4F" w:rsidRDefault="00E82F5B" w:rsidP="00E82F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D4F">
        <w:rPr>
          <w:rFonts w:ascii="Times New Roman" w:hAnsi="Times New Roman" w:cs="Times New Roman"/>
          <w:sz w:val="28"/>
          <w:szCs w:val="28"/>
        </w:rPr>
        <w:t xml:space="preserve">Рабочая программа построена по цикличному принципу и предполагает повторение тематики основных разделов программы на более высоком уровне: усложняется речевой материал, дидактические и ролевые игры, 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практические задания, которые служат для закрепления учебных навыков и знаний, а также </w:t>
      </w:r>
      <w:r w:rsidRPr="00812D4F">
        <w:rPr>
          <w:rFonts w:ascii="Times New Roman" w:hAnsi="Times New Roman" w:cs="Times New Roman"/>
          <w:sz w:val="28"/>
          <w:szCs w:val="28"/>
        </w:rPr>
        <w:t>расширяются понятия, усложняются формы социального взаимодействия/</w:t>
      </w:r>
    </w:p>
    <w:p w:rsidR="00E82F5B" w:rsidRPr="001838A2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hAnsi="Times New Roman" w:cs="Times New Roman"/>
          <w:sz w:val="28"/>
          <w:szCs w:val="28"/>
        </w:rPr>
        <w:t xml:space="preserve">Данная программа содержит практические методы психолого-педагогического воздействия по созданию условий для личностного развития детей с умственной отсталостью. Результатом программы является успешная социальная адаптация </w:t>
      </w:r>
      <w:proofErr w:type="gramStart"/>
      <w:r w:rsidRPr="001838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8A2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в изменяющемся социальном пространстве.</w:t>
      </w:r>
    </w:p>
    <w:p w:rsidR="00E82F5B" w:rsidRPr="001838A2" w:rsidRDefault="00E82F5B" w:rsidP="00E82F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На коррекционных занятиях «Психологический практикум» </w:t>
      </w:r>
      <w:r>
        <w:rPr>
          <w:rFonts w:ascii="Times New Roman" w:eastAsia="Calibri" w:hAnsi="Times New Roman" w:cs="Times New Roman"/>
          <w:sz w:val="28"/>
          <w:szCs w:val="28"/>
        </w:rPr>
        <w:t>организуется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в парах или малых группах с учетом уровня подготовленности, что позвол</w:t>
      </w:r>
      <w:r>
        <w:rPr>
          <w:rFonts w:ascii="Times New Roman" w:eastAsia="Calibri" w:hAnsi="Times New Roman" w:cs="Times New Roman"/>
          <w:sz w:val="28"/>
          <w:szCs w:val="28"/>
        </w:rPr>
        <w:t>яет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в дальнейшем каждому овладеть навыками сотрудничества. </w:t>
      </w:r>
    </w:p>
    <w:p w:rsidR="00E82F5B" w:rsidRPr="001838A2" w:rsidRDefault="00E82F5B" w:rsidP="00E82F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>Реа</w:t>
      </w:r>
      <w:r>
        <w:rPr>
          <w:rFonts w:ascii="Times New Roman" w:eastAsia="Calibri" w:hAnsi="Times New Roman" w:cs="Times New Roman"/>
          <w:sz w:val="28"/>
          <w:szCs w:val="28"/>
        </w:rPr>
        <w:t>лизация курса должна способствует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38A2">
        <w:rPr>
          <w:rFonts w:ascii="Times New Roman" w:eastAsia="Calibri" w:hAnsi="Times New Roman" w:cs="Times New Roman"/>
          <w:sz w:val="28"/>
          <w:szCs w:val="28"/>
        </w:rPr>
        <w:t>и художественного вкуса детей, формированию установки на безопасный здоровый образ жизни,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проявление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интереса к творчеству.</w:t>
      </w:r>
    </w:p>
    <w:p w:rsidR="00E82F5B" w:rsidRDefault="00E82F5B" w:rsidP="00E82F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F5B" w:rsidRDefault="00E82F5B" w:rsidP="00E82F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7C08">
        <w:rPr>
          <w:rFonts w:ascii="Times New Roman" w:hAnsi="Times New Roman"/>
          <w:i/>
          <w:sz w:val="28"/>
          <w:szCs w:val="28"/>
          <w:shd w:val="clear" w:color="auto" w:fill="FFFFFF"/>
        </w:rPr>
        <w:t>1. Введение в практическую психологию общения.</w:t>
      </w:r>
      <w:r w:rsidRPr="004E43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E43CD">
        <w:rPr>
          <w:rFonts w:ascii="Times New Roman" w:hAnsi="Times New Roman"/>
          <w:sz w:val="28"/>
          <w:szCs w:val="28"/>
        </w:rPr>
        <w:t>Психология как наука. Освоение приёмов активного общения "Я и другие». Позитивное общение. "Какой я и какие другие".</w:t>
      </w:r>
      <w:r w:rsidRPr="004E43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Роль общения в жизни и развитии человека. </w:t>
      </w:r>
      <w:r w:rsidRPr="004E43CD">
        <w:rPr>
          <w:rFonts w:ascii="Times New Roman" w:hAnsi="Times New Roman"/>
          <w:sz w:val="28"/>
          <w:szCs w:val="28"/>
        </w:rPr>
        <w:t>"Стили общения"</w:t>
      </w:r>
    </w:p>
    <w:p w:rsidR="00E82F5B" w:rsidRPr="00C07C08" w:rsidRDefault="00E82F5B" w:rsidP="00E82F5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07C08">
        <w:rPr>
          <w:rFonts w:ascii="Times New Roman" w:hAnsi="Times New Roman"/>
          <w:i/>
          <w:sz w:val="28"/>
          <w:szCs w:val="28"/>
        </w:rPr>
        <w:lastRenderedPageBreak/>
        <w:t>2.</w:t>
      </w:r>
      <w:r w:rsidRPr="00C07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C08">
        <w:rPr>
          <w:rFonts w:ascii="Times New Roman" w:hAnsi="Times New Roman" w:cs="Times New Roman"/>
          <w:i/>
          <w:sz w:val="28"/>
          <w:szCs w:val="28"/>
        </w:rPr>
        <w:t>Психический познавательный процесс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/>
          <w:i/>
          <w:sz w:val="28"/>
          <w:szCs w:val="28"/>
        </w:rPr>
        <w:t>Внимание.</w:t>
      </w:r>
      <w:r w:rsidRPr="004E43CD">
        <w:rPr>
          <w:sz w:val="28"/>
          <w:szCs w:val="28"/>
        </w:rPr>
        <w:t xml:space="preserve"> </w:t>
      </w:r>
      <w:r w:rsidRPr="004E43CD">
        <w:rPr>
          <w:rFonts w:ascii="Times New Roman" w:hAnsi="Times New Roman"/>
          <w:sz w:val="28"/>
          <w:szCs w:val="28"/>
        </w:rPr>
        <w:t>Внимание. Виды внимания. Основные свойства внимания. Развитие внимания у детей. Психологический тренинг познания. Значение внимательности в жизни человека. Наблюдательность как черта личности. Психологический тренинг познания.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C07C08">
        <w:rPr>
          <w:rFonts w:ascii="Times New Roman" w:hAnsi="Times New Roman" w:cs="Times New Roman"/>
          <w:i/>
          <w:sz w:val="28"/>
          <w:szCs w:val="28"/>
        </w:rPr>
        <w:t>Психический познавательный процесс</w:t>
      </w:r>
      <w:r w:rsidRPr="00C07C08">
        <w:rPr>
          <w:rFonts w:ascii="Times New Roman" w:hAnsi="Times New Roman" w:cs="Times New Roman"/>
          <w:sz w:val="28"/>
          <w:szCs w:val="28"/>
        </w:rPr>
        <w:t xml:space="preserve"> </w:t>
      </w:r>
      <w:r w:rsidRPr="00C07C08">
        <w:rPr>
          <w:rFonts w:ascii="Times New Roman" w:hAnsi="Times New Roman"/>
          <w:i/>
          <w:sz w:val="28"/>
          <w:szCs w:val="28"/>
        </w:rPr>
        <w:t>Ощущение.</w:t>
      </w:r>
      <w:r w:rsidRPr="004E43CD">
        <w:rPr>
          <w:rFonts w:ascii="Times New Roman" w:hAnsi="Times New Roman"/>
          <w:sz w:val="28"/>
          <w:szCs w:val="28"/>
        </w:rPr>
        <w:t xml:space="preserve"> Ощущение как познавательный процесс. Виды ощущений. Роль ощущений в жизни человека. Психологический тренинг познания. Ваш способ  восприятия мира. Самостоятельная работа «</w:t>
      </w:r>
      <w:r w:rsidRPr="004E43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Что мне нравится в себе?»</w:t>
      </w:r>
    </w:p>
    <w:p w:rsidR="00E82F5B" w:rsidRPr="004E43CD" w:rsidRDefault="00E82F5B" w:rsidP="00E82F5B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</w:t>
      </w:r>
      <w:r w:rsidRPr="00390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 w:cs="Times New Roman"/>
          <w:i/>
          <w:sz w:val="28"/>
          <w:szCs w:val="28"/>
        </w:rPr>
        <w:t>Психический познавательный процесс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/>
          <w:i/>
          <w:sz w:val="28"/>
          <w:szCs w:val="28"/>
        </w:rPr>
        <w:t>Восприятие.</w:t>
      </w:r>
      <w:r w:rsidRPr="004E43CD">
        <w:rPr>
          <w:rFonts w:ascii="Times New Roman" w:hAnsi="Times New Roman"/>
          <w:sz w:val="28"/>
          <w:szCs w:val="28"/>
        </w:rPr>
        <w:t xml:space="preserve"> Восприятие как познавательный процесс. Индивидуальные особенности восприятия. Виды восприятий. Развитие восприятия.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</w:t>
      </w:r>
      <w:r w:rsidRPr="00390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 w:cs="Times New Roman"/>
          <w:i/>
          <w:sz w:val="28"/>
          <w:szCs w:val="28"/>
        </w:rPr>
        <w:t>Психический познавательный процесс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/>
          <w:i/>
          <w:sz w:val="28"/>
          <w:szCs w:val="28"/>
        </w:rPr>
        <w:t>Мышление.</w:t>
      </w:r>
      <w:r w:rsidRPr="004E43CD">
        <w:rPr>
          <w:rFonts w:ascii="Times New Roman" w:hAnsi="Times New Roman"/>
          <w:sz w:val="28"/>
          <w:szCs w:val="28"/>
        </w:rPr>
        <w:t xml:space="preserve"> Мышление. Мыслительные операции. Мышление-основа познавательного процесса. «Три способа мышления». Психологический тренинг познания.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6.</w:t>
      </w:r>
      <w:r w:rsidRPr="00390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 w:cs="Times New Roman"/>
          <w:i/>
          <w:sz w:val="28"/>
          <w:szCs w:val="28"/>
        </w:rPr>
        <w:t>Психический познавательный процесс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/>
          <w:i/>
          <w:sz w:val="28"/>
          <w:szCs w:val="28"/>
        </w:rPr>
        <w:t>Воображение.</w:t>
      </w:r>
      <w:r w:rsidRPr="004E43CD">
        <w:rPr>
          <w:rFonts w:ascii="Times New Roman" w:hAnsi="Times New Roman"/>
          <w:sz w:val="28"/>
          <w:szCs w:val="28"/>
        </w:rPr>
        <w:t xml:space="preserve"> Воображение. Виды воображения. Приемы и способы процесса воображения. Формы воображения.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7.</w:t>
      </w:r>
      <w:r w:rsidRPr="00390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 w:cs="Times New Roman"/>
          <w:i/>
          <w:sz w:val="28"/>
          <w:szCs w:val="28"/>
        </w:rPr>
        <w:t>Психический познавательный процесс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07C08">
        <w:rPr>
          <w:rFonts w:ascii="Times New Roman" w:hAnsi="Times New Roman"/>
          <w:i/>
          <w:sz w:val="28"/>
          <w:szCs w:val="28"/>
        </w:rPr>
        <w:t>Память.</w:t>
      </w:r>
      <w:r w:rsidRPr="004E43CD">
        <w:rPr>
          <w:rFonts w:ascii="Times New Roman" w:hAnsi="Times New Roman"/>
          <w:sz w:val="28"/>
          <w:szCs w:val="28"/>
        </w:rPr>
        <w:t xml:space="preserve"> Память. Виды и формы памяти. Процессы памяти. Психологический тренинг познания.</w:t>
      </w:r>
    </w:p>
    <w:p w:rsidR="00E82F5B" w:rsidRPr="00390A40" w:rsidRDefault="00E82F5B" w:rsidP="00E82F5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8.</w:t>
      </w:r>
      <w:r w:rsidRPr="00C07C08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Основные свойства личности</w:t>
      </w:r>
      <w:r w:rsidRPr="00C07C08">
        <w:rPr>
          <w:rFonts w:ascii="Times New Roman" w:hAnsi="Times New Roman"/>
          <w:i/>
          <w:sz w:val="28"/>
          <w:szCs w:val="28"/>
        </w:rPr>
        <w:t>.</w:t>
      </w:r>
      <w:r w:rsidRPr="004E43CD">
        <w:rPr>
          <w:rFonts w:ascii="Times New Roman" w:hAnsi="Times New Roman"/>
          <w:b/>
          <w:sz w:val="28"/>
          <w:szCs w:val="28"/>
        </w:rPr>
        <w:t xml:space="preserve"> </w:t>
      </w:r>
      <w:r w:rsidRPr="004E43CD">
        <w:rPr>
          <w:rFonts w:ascii="Times New Roman" w:hAnsi="Times New Roman"/>
          <w:sz w:val="28"/>
          <w:szCs w:val="28"/>
        </w:rPr>
        <w:t>Личность. Развитие личности. Этическая типология личности. Психологический тренинг познания. Эрудиция и способы ее развития.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9.</w:t>
      </w:r>
      <w:r w:rsidRPr="00C07C08">
        <w:rPr>
          <w:rFonts w:ascii="Times New Roman" w:hAnsi="Times New Roman"/>
          <w:i/>
          <w:sz w:val="28"/>
          <w:szCs w:val="28"/>
        </w:rPr>
        <w:t>Характер.</w:t>
      </w:r>
      <w:r w:rsidRPr="004E43CD">
        <w:rPr>
          <w:rFonts w:ascii="Times New Roman" w:hAnsi="Times New Roman"/>
          <w:sz w:val="28"/>
          <w:szCs w:val="28"/>
        </w:rPr>
        <w:t xml:space="preserve"> Откуда берется характер</w:t>
      </w:r>
      <w:proofErr w:type="gramStart"/>
      <w:r w:rsidRPr="004E43CD">
        <w:rPr>
          <w:rFonts w:ascii="Times New Roman" w:hAnsi="Times New Roman"/>
          <w:sz w:val="28"/>
          <w:szCs w:val="28"/>
        </w:rPr>
        <w:t xml:space="preserve">?. </w:t>
      </w:r>
      <w:proofErr w:type="gramEnd"/>
      <w:r w:rsidRPr="004E43CD">
        <w:rPr>
          <w:rFonts w:ascii="Times New Roman" w:hAnsi="Times New Roman"/>
          <w:sz w:val="28"/>
          <w:szCs w:val="28"/>
        </w:rPr>
        <w:t>Качества характера человека. Темперамент, черты характера и их проявления. Психологический тренинг познания.</w:t>
      </w:r>
    </w:p>
    <w:p w:rsidR="00E82F5B" w:rsidRPr="004E43CD" w:rsidRDefault="00E82F5B" w:rsidP="00E82F5B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10.</w:t>
      </w:r>
      <w:r w:rsidRPr="00C07C08">
        <w:rPr>
          <w:rFonts w:ascii="Times New Roman" w:hAnsi="Times New Roman"/>
          <w:i/>
          <w:sz w:val="28"/>
          <w:szCs w:val="28"/>
        </w:rPr>
        <w:t>Воля.</w:t>
      </w:r>
      <w:r w:rsidRPr="004E43CD">
        <w:rPr>
          <w:rFonts w:ascii="Times New Roman" w:hAnsi="Times New Roman"/>
          <w:b/>
          <w:sz w:val="28"/>
          <w:szCs w:val="28"/>
        </w:rPr>
        <w:t xml:space="preserve"> </w:t>
      </w:r>
      <w:r w:rsidRPr="004E43CD">
        <w:rPr>
          <w:rFonts w:ascii="Times New Roman" w:hAnsi="Times New Roman"/>
          <w:sz w:val="28"/>
          <w:szCs w:val="28"/>
        </w:rPr>
        <w:t>Общая характеристика воли. Волевые свойства человека.</w:t>
      </w:r>
    </w:p>
    <w:p w:rsidR="00E82F5B" w:rsidRPr="004E43CD" w:rsidRDefault="00E82F5B" w:rsidP="00E82F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11.</w:t>
      </w:r>
      <w:r w:rsidRPr="00C07C08">
        <w:rPr>
          <w:rFonts w:ascii="Times New Roman" w:hAnsi="Times New Roman"/>
          <w:i/>
          <w:sz w:val="28"/>
          <w:szCs w:val="28"/>
        </w:rPr>
        <w:t>Сущность, функции и виды чувств и эмоций.</w:t>
      </w:r>
      <w:r w:rsidRPr="004E43CD">
        <w:rPr>
          <w:rFonts w:ascii="Times New Roman" w:hAnsi="Times New Roman"/>
          <w:b/>
          <w:sz w:val="28"/>
          <w:szCs w:val="28"/>
        </w:rPr>
        <w:t xml:space="preserve"> </w:t>
      </w:r>
      <w:r w:rsidRPr="004E43CD">
        <w:rPr>
          <w:rFonts w:ascii="Times New Roman" w:hAnsi="Times New Roman"/>
          <w:sz w:val="28"/>
          <w:szCs w:val="28"/>
        </w:rPr>
        <w:t>Виды эмоций и чувств. «Левая и правая» эмоциональность. Защитные реакции психики.</w:t>
      </w:r>
      <w:r w:rsidRPr="004E43CD">
        <w:rPr>
          <w:rFonts w:ascii="Times New Roman" w:eastAsia="Times New Roman" w:hAnsi="Times New Roman"/>
          <w:bCs/>
          <w:sz w:val="28"/>
          <w:szCs w:val="28"/>
        </w:rPr>
        <w:t xml:space="preserve"> Зависть, детская ревность.</w:t>
      </w:r>
      <w:r w:rsidRPr="004E43CD">
        <w:rPr>
          <w:rFonts w:ascii="Times New Roman" w:hAnsi="Times New Roman"/>
          <w:sz w:val="28"/>
          <w:szCs w:val="28"/>
        </w:rPr>
        <w:t xml:space="preserve"> Психологический тренинг познания.</w:t>
      </w:r>
      <w:r w:rsidRPr="004E43CD">
        <w:rPr>
          <w:rFonts w:ascii="Times New Roman" w:hAnsi="Times New Roman"/>
          <w:sz w:val="28"/>
          <w:szCs w:val="28"/>
          <w:shd w:val="clear" w:color="auto" w:fill="FFFFFF"/>
        </w:rPr>
        <w:t xml:space="preserve"> Радость: определение, </w:t>
      </w:r>
      <w:r w:rsidRPr="004E43C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особенности.   </w:t>
      </w:r>
      <w:r w:rsidRPr="004E43CD">
        <w:rPr>
          <w:rFonts w:ascii="Times New Roman" w:eastAsia="Times New Roman" w:hAnsi="Times New Roman"/>
          <w:bCs/>
          <w:sz w:val="28"/>
          <w:szCs w:val="28"/>
        </w:rPr>
        <w:t>Конфликтные эмоциональные состояния: стресс, аффект.</w:t>
      </w:r>
      <w:r w:rsidRPr="004E43CD">
        <w:rPr>
          <w:rFonts w:ascii="Times New Roman" w:hAnsi="Times New Roman"/>
          <w:sz w:val="28"/>
          <w:szCs w:val="28"/>
        </w:rPr>
        <w:t xml:space="preserve"> Стрессовые ситуации и методы их преодоления.</w:t>
      </w:r>
      <w:r w:rsidRPr="004E43CD">
        <w:rPr>
          <w:rFonts w:ascii="Times New Roman" w:eastAsia="Times New Roman" w:hAnsi="Times New Roman"/>
          <w:bCs/>
          <w:sz w:val="28"/>
          <w:szCs w:val="28"/>
        </w:rPr>
        <w:t xml:space="preserve"> Юмор и смех - таблетка для психики и тела.</w:t>
      </w:r>
      <w:r w:rsidRPr="004E43CD">
        <w:rPr>
          <w:rFonts w:ascii="Times New Roman" w:hAnsi="Times New Roman"/>
          <w:sz w:val="28"/>
          <w:szCs w:val="28"/>
        </w:rPr>
        <w:t xml:space="preserve"> Психологический тренинг познания.</w:t>
      </w:r>
    </w:p>
    <w:p w:rsidR="00E82F5B" w:rsidRPr="004E43CD" w:rsidRDefault="00E82F5B" w:rsidP="00E82F5B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12</w:t>
      </w:r>
      <w:r w:rsidRPr="00390A40">
        <w:rPr>
          <w:rFonts w:ascii="Times New Roman" w:hAnsi="Times New Roman"/>
          <w:i/>
          <w:sz w:val="28"/>
          <w:szCs w:val="28"/>
        </w:rPr>
        <w:t>.Семьеведение.</w:t>
      </w:r>
      <w:r w:rsidRPr="004E43CD">
        <w:rPr>
          <w:rFonts w:ascii="Times New Roman" w:hAnsi="Times New Roman"/>
          <w:sz w:val="28"/>
          <w:szCs w:val="28"/>
        </w:rPr>
        <w:t xml:space="preserve"> Межличностная привлекательность. Дружба. Четыре модели общения. Романтические отношения или влюблённость. Половая культура и половая мораль подростков. Исторические корни брака. Понятие брака. Типы браков в современном обществе. Функции брака. Отличия брака от семьи. Этапы развития семьи. </w:t>
      </w:r>
      <w:r w:rsidRPr="004E43CD">
        <w:rPr>
          <w:rFonts w:ascii="Times New Roman" w:eastAsia="Times New Roman" w:hAnsi="Times New Roman"/>
          <w:spacing w:val="-1"/>
          <w:sz w:val="28"/>
          <w:szCs w:val="28"/>
        </w:rPr>
        <w:t xml:space="preserve">Родители и прародители в семейном воспитании. </w:t>
      </w:r>
      <w:r w:rsidRPr="004E43CD">
        <w:rPr>
          <w:rFonts w:ascii="Times New Roman" w:hAnsi="Times New Roman"/>
          <w:sz w:val="28"/>
          <w:szCs w:val="28"/>
        </w:rPr>
        <w:t xml:space="preserve">Финансовая грамотность семьи. </w:t>
      </w:r>
      <w:r w:rsidRPr="004E43CD">
        <w:rPr>
          <w:rFonts w:ascii="Times New Roman" w:hAnsi="Times New Roman"/>
          <w:bCs/>
          <w:sz w:val="28"/>
          <w:szCs w:val="28"/>
        </w:rPr>
        <w:t>Бюджет как показатель уровня жизни семьи.</w:t>
      </w:r>
    </w:p>
    <w:p w:rsidR="00E82F5B" w:rsidRDefault="00E82F5B" w:rsidP="00E82F5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13.</w:t>
      </w:r>
      <w:r w:rsidRPr="00C07C08">
        <w:rPr>
          <w:rFonts w:ascii="Times New Roman" w:hAnsi="Times New Roman"/>
          <w:i/>
          <w:sz w:val="28"/>
          <w:szCs w:val="28"/>
        </w:rPr>
        <w:t>На пороге взросления.</w:t>
      </w:r>
      <w:r w:rsidRPr="004E43CD">
        <w:rPr>
          <w:rFonts w:ascii="Times New Roman" w:hAnsi="Times New Roman"/>
          <w:sz w:val="28"/>
          <w:szCs w:val="28"/>
        </w:rPr>
        <w:t xml:space="preserve"> Что значит быть современным человеком. Индивидуальность, или чем я отличаюсь от других. Цели в моей жизни. Целеустремленность. Мы выбираем Жизнь. Ненормативная лексика в молодежной среде. Цена Счастья. Секрет счастливых людей.</w:t>
      </w:r>
    </w:p>
    <w:p w:rsidR="00E82F5B" w:rsidRPr="001838A2" w:rsidRDefault="00E82F5B" w:rsidP="00E82F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F5B" w:rsidRPr="001838A2" w:rsidRDefault="00E82F5B" w:rsidP="00E82F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E82F5B" w:rsidRPr="001838A2" w:rsidRDefault="00E82F5B" w:rsidP="00E82F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( 8</w:t>
      </w:r>
      <w:r w:rsidRPr="001838A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6555"/>
        <w:gridCol w:w="1931"/>
      </w:tblGrid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555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E82F5B" w:rsidRPr="00C07C08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C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 в практическую психологию общения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E82F5B" w:rsidRPr="00C07C08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C08">
              <w:rPr>
                <w:rFonts w:ascii="Times New Roman" w:hAnsi="Times New Roman" w:cs="Times New Roman"/>
                <w:sz w:val="28"/>
                <w:szCs w:val="28"/>
              </w:rPr>
              <w:t>Психический познавательный процесс Внимание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E82F5B" w:rsidRPr="00C07C08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C08">
              <w:rPr>
                <w:rFonts w:ascii="Times New Roman" w:hAnsi="Times New Roman" w:cs="Times New Roman"/>
                <w:sz w:val="28"/>
                <w:szCs w:val="28"/>
              </w:rPr>
              <w:t>Психический познавательный процесс Ощущение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Психический познавательный процесс Восприятие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Психический познавательный процесс Мышление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Психический познавательный процесс Воображение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Психический познавательный процесс Память</w:t>
            </w:r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Основные свойства личности</w:t>
            </w:r>
            <w:r w:rsidRPr="00390A40">
              <w:rPr>
                <w:rFonts w:ascii="Times New Roman" w:hAnsi="Times New Roman"/>
                <w:sz w:val="28"/>
                <w:szCs w:val="28"/>
              </w:rPr>
              <w:t>.</w:t>
            </w:r>
            <w:r w:rsidRPr="004E43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 xml:space="preserve">Воля </w:t>
            </w:r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Сущность, функции и виды чувств и эмоций</w:t>
            </w:r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555" w:type="dxa"/>
          </w:tcPr>
          <w:p w:rsidR="00E82F5B" w:rsidRPr="00390A40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40">
              <w:rPr>
                <w:rFonts w:ascii="Times New Roman" w:hAnsi="Times New Roman" w:cs="Times New Roman"/>
                <w:sz w:val="28"/>
                <w:szCs w:val="28"/>
              </w:rPr>
              <w:t>На пороге взросления</w:t>
            </w:r>
          </w:p>
        </w:tc>
        <w:tc>
          <w:tcPr>
            <w:tcW w:w="1931" w:type="dxa"/>
          </w:tcPr>
          <w:p w:rsidR="00E82F5B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82F5B" w:rsidRPr="001838A2" w:rsidTr="00946007">
        <w:tc>
          <w:tcPr>
            <w:tcW w:w="800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55" w:type="dxa"/>
          </w:tcPr>
          <w:p w:rsidR="00E82F5B" w:rsidRPr="001838A2" w:rsidRDefault="00E82F5B" w:rsidP="009460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Итого </w:t>
            </w:r>
          </w:p>
        </w:tc>
        <w:tc>
          <w:tcPr>
            <w:tcW w:w="1931" w:type="dxa"/>
          </w:tcPr>
          <w:p w:rsidR="00E82F5B" w:rsidRPr="001838A2" w:rsidRDefault="00E82F5B" w:rsidP="009460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</w:tbl>
    <w:p w:rsidR="00E82F5B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2F5B" w:rsidRDefault="00E82F5B" w:rsidP="00E82F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2F5B" w:rsidRPr="005865D6" w:rsidRDefault="00E82F5B" w:rsidP="00E82F5B">
      <w:pPr>
        <w:pStyle w:val="a6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  <w:sectPr w:rsidR="00E82F5B" w:rsidRPr="005865D6" w:rsidSect="00E82F5B">
          <w:footerReference w:type="default" r:id="rId7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82F5B" w:rsidRPr="005865D6" w:rsidRDefault="00E82F5B" w:rsidP="00E82F5B">
      <w:pPr>
        <w:pStyle w:val="a6"/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III. ТЕМАТИЧЕСКОЕ ПЛАНИРОВАНИЕ</w:t>
      </w:r>
    </w:p>
    <w:tbl>
      <w:tblPr>
        <w:tblStyle w:val="a5"/>
        <w:tblW w:w="157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79"/>
        <w:gridCol w:w="2547"/>
        <w:gridCol w:w="858"/>
        <w:gridCol w:w="2850"/>
        <w:gridCol w:w="4182"/>
        <w:gridCol w:w="4860"/>
      </w:tblGrid>
      <w:tr w:rsidR="00E82F5B" w:rsidRPr="00D31731" w:rsidTr="00946007">
        <w:tc>
          <w:tcPr>
            <w:tcW w:w="479" w:type="dxa"/>
            <w:vMerge w:val="restart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</w:tcPr>
          <w:p w:rsidR="00E82F5B" w:rsidRPr="00F71989" w:rsidRDefault="00E82F5B" w:rsidP="00946007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</w:tcPr>
          <w:p w:rsidR="00E82F5B" w:rsidRPr="00F71989" w:rsidRDefault="00E82F5B" w:rsidP="00946007">
            <w:pPr>
              <w:pStyle w:val="a6"/>
              <w:ind w:left="-2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50" w:type="dxa"/>
            <w:vMerge w:val="restart"/>
          </w:tcPr>
          <w:p w:rsidR="00E82F5B" w:rsidRPr="00F71989" w:rsidRDefault="00E82F5B" w:rsidP="00946007">
            <w:pPr>
              <w:pStyle w:val="a6"/>
              <w:ind w:left="-2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042" w:type="dxa"/>
            <w:gridSpan w:val="2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E82F5B" w:rsidRPr="00D31731" w:rsidTr="00946007">
        <w:tc>
          <w:tcPr>
            <w:tcW w:w="479" w:type="dxa"/>
            <w:vMerge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2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4860" w:type="dxa"/>
          </w:tcPr>
          <w:p w:rsidR="00E82F5B" w:rsidRPr="00F71989" w:rsidRDefault="00E82F5B" w:rsidP="00946007">
            <w:pPr>
              <w:pStyle w:val="a6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Введение в практическую психологию общения.</w:t>
            </w: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как наука.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Предмет «Психология»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возникновении психологии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как науки, и внутреннего мира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(притча)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творческую работу (рисунок-логотип психологии)</w:t>
            </w:r>
          </w:p>
        </w:tc>
        <w:tc>
          <w:tcPr>
            <w:tcW w:w="486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возникновении психологии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как науки, и внутреннего мира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(притча)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творческую работу 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рисунок-логотип психологии)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Освоение приёмов активного общения "Я и другие».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Человек как предмет  познания.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понятия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«общество».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таблицу «Р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азличия между людьми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(индивидуальным, различиям по полу, возрасту, национальности, мировоззрению и т.д.)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неодинаковости людей.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понятия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«общество».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таблицу «Р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азличия между людьми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(индивидуальным, различиям по полу, возрасту, национальности, мировоззрению и т.д.)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неодинаковости людей.</w:t>
            </w:r>
          </w:p>
        </w:tc>
      </w:tr>
      <w:tr w:rsidR="00E82F5B" w:rsidRPr="00D31731" w:rsidTr="00946007">
        <w:trPr>
          <w:trHeight w:val="1120"/>
        </w:trPr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Позитивное общение "Какой я и какие другие</w:t>
            </w:r>
            <w:proofErr w:type="gramStart"/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Средства общения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«анонимное», «ролевое», неформальное» общение.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презентации, знакомятся с информацией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навыка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позитивного общения учащихся.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«анонимное», «ролевое», неформальное» общение.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презентации, знакомятся с информацией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навыка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позитивного общения учащихся.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общения в жизни и развитии человека.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Роль общения в жизни и развитии человека.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информацию от учителя о ф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речи: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выражения,  воздействия, сообщения, обозначения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таблицу «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внутренняя речь и внешняя речь; письменная речь  и устная речь - диалогическая речь и монологическая речь;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кинетическая речь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информацию от учителя о ф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речи: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выражения,  воздействия, сообщения, обозначения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таблицу «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Виды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внутренняя речь и внешняя речь; письменная речь  и устная речь - диалогическая речь и монологическая речь;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кинетическая речь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"Стили общения".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"Стили общения".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информации об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понятий: культура речи, общения.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иды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вербальное (с помощью слов), и невербальное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мимика, жесты, телодвижения), непосредственное (человек перед вами) и опосредованное (интернет, письмо, книги), формальное ( в школе, на работе), неформа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(в кругу близких, друзей).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о р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азнообрази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стилей общения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авторитарный, деловой,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манипулятивный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примитивный, диалогический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информации об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понятий: культура речи, общения.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иды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вербальное (с помощью слов), и невербальное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мимика, жесты, телодвижения), непосредственное (человек перед вами) и опосредованное (интернет, письмо, книги), формальное ( в школе, на работе), неформа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(в кругу близких, друзей).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о р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азнообрази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стилей общения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авторитарный, деловой,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манипулятивный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примитивный, диалогический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Психический познавательный процесс Внимание.</w:t>
            </w:r>
          </w:p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Внимание. Виды внимания.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7362C0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Виды внимания.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определения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внимание»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таблицы «К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лассификация видов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 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ленности: внешнее и внутреннее,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 участию воли: непроизвольное –ориентировочный рефлекс, произвольное – сознательно регулируемое сосредоточение на объекте,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постпроизвольное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лассификация видов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 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ленности: внешнее и внутреннее,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 участию воли: непроизвольное –ориентировочный рефлекс, произвольное – сознательно регулируемое сосредоточение на объекте,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постпроизвольное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Основные свойства внимания.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свойства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акономерности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Просмотр видеофильма «З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ависимость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от характера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раздражения (сила, новизна, контрастность)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итают информацию о н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концентрации – рассеянность,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переключени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или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стойчивости:  «липкое» внимание, 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«порхающее»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C0177E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аполнение таблицы «З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акономерности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 Просмотр видеофильма «З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ависимость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от характера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раздражения (сила, новизна, контрастность).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 информацию о н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концентрации – рассеянность,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переключени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или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стойчивости:  «липкое» внимание, 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«порхающее»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Развитие внимания у детей.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Развитие внимания у детей.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презентации, знакомятся с информацией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устойчивост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концентраци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избирательност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переключаемост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у детей: непроизвольно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произвольно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послепроизвольно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пециальные упражнения и задания, направленные на тренировку различных свойств внимания: развитие концентрации внимания, увеличение объема внимания и кратковременной памяти, развитие навыка переключения внимания, тренировк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распределения внимания.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в самостоятельной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(групповая дискуссия)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BBF">
              <w:rPr>
                <w:rFonts w:ascii="Times New Roman" w:hAnsi="Times New Roman" w:cs="Times New Roman"/>
                <w:sz w:val="24"/>
                <w:szCs w:val="24"/>
              </w:rPr>
              <w:t>Значение внимательности</w:t>
            </w: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 xml:space="preserve">в жизни человека. 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внимательности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презентации, знакомятся с информацией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устойчивост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концентраци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избирательност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переключаемост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пециальные упражнения и задания, направленные на тренировку различных свойств внимания: развитие концентрации внимания, увеличение объема внимания и кратковременной памяти, развитие навыка переключения внимания, тренировк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распределения внимания.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Наблюдательность как черта личности.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Наблюдательность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об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наблюдения: самонаблюдение (интроспекция)  и объективно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(внешне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) наблюдени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об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наблюдения: самонаблюдение (интроспекция)  и объективно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(внешне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) наблюдени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Тренинг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межличностном пространстве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при групповой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(ситуационно-ролевые игры)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Психический познавательный процесс Ощущение.</w:t>
            </w: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 xml:space="preserve"> Ощущение как познавательный процесс.</w:t>
            </w:r>
          </w:p>
        </w:tc>
        <w:tc>
          <w:tcPr>
            <w:tcW w:w="858" w:type="dxa"/>
          </w:tcPr>
          <w:p w:rsidR="00E82F5B" w:rsidRPr="007362C0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Ощущение как познавательный процесс.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информацию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качестве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ощущений (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слухо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– высота, громкость, тембр).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Интенсивность – зависит от силы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дражения и состояния рецептора.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Длительность – зависит от времени действия раздражения и состояния рецептора.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видеоматериала «Ощущения взрослого и ребенка»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информацию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качестве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ощущений (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слухо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– высота, громкость, тембр).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Интенсивность – зависит от силы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дражения и состояния рецептора.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Длительность – зависит от времени действия раздражения и состояния рецептора.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видеоматериала «Ощущения взрослого и ребенка»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Виды ощущений.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Виды ощущений.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лассификация ощущений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ощущений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 модальности раздражителя ощущения делятся:: зрительные (85 % всей информации о внешнем мире), слуховые, обонятельные, вкусовые, тактильные (кожные), статические и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кинестезические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– ощущение движения, температурные, болевые, жажды, голода, вибрационные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рактическая работа в парах)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ощущений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расположению рецепторов: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Экстерорецептивные – ощущения, возникающие от внешних воздействий на рецепторы, находящиеся на поверхности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ла.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Интерорецептивные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– ощущения, возникающие от внутренних воздействий (ощущен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голода, жажды, боли и т. д.)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Проприорецептивные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- ощущения положения тела в пространстве.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 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вию рецепторов с раздражителем: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Дистантные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(зрительные, слуховые) и контактные (осязательные, вкусовые)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рактическая работа в парах)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Роль ощущений в жизни человека.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ощущений в жизни человека.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аполнение таблицы «З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акономерности ощущений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на основе прослушанного материала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Абсолютная чувствительность человека. Адаптация – изменение ощущения под влиянием уже действующего раздражителя.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Переадаптация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раздражителю происходит медленнее.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аполнение таблицы «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Закономерности ощущений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3. Сенсибилизация – повышение чувствительности под влиянием различных факторов, состояния организма, под влиянием тренировки.4. Синестезия – возможность одного ощущения вызывать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другое, совместная работа анализаторов.</w:t>
            </w: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Компенсация – дополнительное развитие чувствительности одного анализатора за счет другого (слепые – отличные</w:t>
            </w:r>
            <w:proofErr w:type="gramEnd"/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массажисты).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в самостоятельной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(групповая дискуссия)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Ваш способ  восприятия мира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Влияние на мнение окружающих.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конфликтной ситуации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Заполняют таблицу «Самоконтроль и</w:t>
            </w:r>
            <w:r w:rsidRPr="005C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конфликтной ситуации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Заполняют таблицу «Самоконтроль и</w:t>
            </w:r>
            <w:r w:rsidRPr="005C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</w:t>
            </w:r>
            <w:r w:rsidRPr="0073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мне нравится в себе?»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в самостоятельной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Психический познавательный процесс Восприятие.</w:t>
            </w: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как познавательный процесс.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Восприятие как познавательный процесс.</w:t>
            </w:r>
          </w:p>
        </w:tc>
        <w:tc>
          <w:tcPr>
            <w:tcW w:w="4182" w:type="dxa"/>
          </w:tcPr>
          <w:p w:rsidR="00E82F5B" w:rsidRPr="00366F1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видеоматериала о п</w:t>
            </w:r>
            <w:r w:rsidRPr="0036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36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восприятия в соответствии с ведущим анализатором, участвующим в построении перцептивного образа − зрительное, слуховое, осязательное (тактильное), вкусовое, обонятельное (классификация по модальности восприятия).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видеоматериала о п</w:t>
            </w:r>
            <w:r w:rsidRPr="0036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36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восприятия в соответствии с ведущим анализатором, участвующим в построении перцептивного образа − зрительное, слуховое, осязательное (тактильное), вкусовое, обонятельное (классификация по модальности восприятия).</w:t>
            </w:r>
          </w:p>
        </w:tc>
      </w:tr>
      <w:tr w:rsidR="00E82F5B" w:rsidRPr="00D31731" w:rsidTr="00946007">
        <w:trPr>
          <w:trHeight w:val="1047"/>
        </w:trPr>
        <w:tc>
          <w:tcPr>
            <w:tcW w:w="479" w:type="dxa"/>
          </w:tcPr>
          <w:p w:rsidR="00E82F5B" w:rsidRPr="00F71989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восприятия.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восприятия.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презентации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рительны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иллюзии» и видеоматериала о ф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ятия: иллюзии.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презентации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рительны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иллюзии» и видеоматериала о ф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ятия: иллюзии.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Виды восприятий.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восприятий.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восприятии,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выполняют творческую работу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(восприятие пространства и времени)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восприятии,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выполняют творческую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восприятие пространства и времени)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Развитие восприятия.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Развитие восприятия.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Слушают рассказ учителя </w:t>
            </w:r>
            <w:r w:rsidRPr="00244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восприятии, его видах и особенностях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Слушают рассказ учителя </w:t>
            </w:r>
            <w:r w:rsidRPr="00244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восприятии, его видах и особенностях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Психический познавательный процесс Мышление.</w:t>
            </w:r>
          </w:p>
          <w:p w:rsidR="00E82F5B" w:rsidRPr="007362C0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Мышление. Мыслительные операции.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7362C0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Развитие мышления человека.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информацию учителя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 мыслительной деятельности человека, функциях и видах мышления.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концентрации внимания и мышления.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информацию учителя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 мыслительной деятельности человека, функциях и видах мышления.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концентрации внимания и мышления.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 xml:space="preserve">Мышление-основа познавательного процесса 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Мышление-основа познавательного процесса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 “мышление”;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процессах и операциях мышления;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 в жизни человека и общества.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 “мышление”;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процессах и операциях мышления;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 в жизни человека и общества.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«Три способа мышления»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Особенности протекания мышления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«И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спользование разнообразных видов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по форме: наглядно-действенное, наглядно-образное, абстрактно-логическое. По характеру решаемых задач: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практическое, научное и художественное.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По степени развернутости: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аналитическое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интуитивное, алгоритмическое и эвристическое. По степени оригинальности: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репродуктивное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продуктивное (творческое). По глубине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обобщенности: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эмпирическое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теоретическое.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видеоматериалом «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Три способа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 «деревня», «изгой», «путь героя».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играх на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мыщления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при групповой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(организационно-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игры)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Психический познавательный процесс Воображение.</w:t>
            </w:r>
          </w:p>
          <w:p w:rsidR="00E82F5B" w:rsidRPr="007362C0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Воображение. Виды воображения.</w:t>
            </w:r>
          </w:p>
        </w:tc>
        <w:tc>
          <w:tcPr>
            <w:tcW w:w="858" w:type="dxa"/>
          </w:tcPr>
          <w:p w:rsidR="00E82F5B" w:rsidRPr="007362C0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«воображение»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определяют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создания образов (персонаж и волшебный предмет, предметы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созданные человеком, аналогия)  знакомятся с видеоматериалом «С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войства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Панорамность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 – отсутствие границ.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Фрагментарност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меньшая целостность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Бледность – меньшая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детализированность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«воображение»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определяют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создания образов (персонаж и волшебный предмет, предметы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созданные человеком, аналогия)  знакомятся с видеоматериалом «С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войства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Панорамность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 – отсутствие границ.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Фрагментарност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меньшая целостность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Бледность – меньшая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детализированность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Приемы и способы процесса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Приемы процесса воображения.</w:t>
            </w:r>
          </w:p>
        </w:tc>
        <w:tc>
          <w:tcPr>
            <w:tcW w:w="4182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«воображение»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образов (агглютинация, аналогия, типизация и др.)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лассификация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– пассивное (сновидения, грезы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преднамеренное – непреднамеренное.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(по описанию, изображению) и творческое,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конкретное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абстрактное (идеи).</w:t>
            </w:r>
          </w:p>
        </w:tc>
        <w:tc>
          <w:tcPr>
            <w:tcW w:w="486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«воображение»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образов (агглютинация, аналогия, типизация и др.)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лассификация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– пассивное (сновидения, грезы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преднамеренное – непреднамеренное.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(по описанию, изображению) и творческое,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конкретное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абстрактное (идеи).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vAlign w:val="center"/>
          </w:tcPr>
          <w:p w:rsidR="00E82F5B" w:rsidRPr="007362C0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C0">
              <w:rPr>
                <w:rFonts w:ascii="Times New Roman" w:hAnsi="Times New Roman" w:cs="Times New Roman"/>
                <w:sz w:val="24"/>
                <w:szCs w:val="24"/>
              </w:rPr>
              <w:t>Формы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2F5B" w:rsidRPr="00DB2EB7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Формы воображения.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информацией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 с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овершенствовани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воображения через приемы наглядно-образного мышления, нестандартного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самостоятельного мышления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творческая работа « Стакан»)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информацией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 с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овершенствовани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воображения через приемы наглядно-образного мышления, нестандартного самостоятельного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мышления.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( творческая работа « Стакан»)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47" w:type="dxa"/>
            <w:vAlign w:val="center"/>
          </w:tcPr>
          <w:p w:rsidR="00E82F5B" w:rsidRPr="00B369AB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AB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Психический познавательный процесс Память.</w:t>
            </w:r>
          </w:p>
          <w:p w:rsidR="00E82F5B" w:rsidRPr="00B369AB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AB">
              <w:rPr>
                <w:rFonts w:ascii="Times New Roman" w:hAnsi="Times New Roman" w:cs="Times New Roman"/>
                <w:sz w:val="24"/>
                <w:szCs w:val="24"/>
              </w:rPr>
              <w:t>Память. Виды и формы памяти.</w:t>
            </w:r>
          </w:p>
        </w:tc>
        <w:tc>
          <w:tcPr>
            <w:tcW w:w="858" w:type="dxa"/>
          </w:tcPr>
          <w:p w:rsidR="00E82F5B" w:rsidRPr="00B369A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Виды и формы памяти.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зрительной и слуховой памяти, внимания через комплекс упражнений.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зрительной и слуховой памяти, внимания через комплекс упражнений.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vAlign w:val="center"/>
          </w:tcPr>
          <w:p w:rsidR="00E82F5B" w:rsidRPr="00B369A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AB">
              <w:rPr>
                <w:rFonts w:ascii="Times New Roman" w:hAnsi="Times New Roman" w:cs="Times New Roman"/>
                <w:sz w:val="24"/>
                <w:szCs w:val="24"/>
              </w:rPr>
              <w:t>Процессы памяти.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Развитие памяти человека.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Заполнение таблицы «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Психологические особенности процессов памяти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Использование разнообразных способов при применении практических навыков исследования процессов памяти ребенка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играх на развитие памяти)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Заполнение таблицы «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Психологические особенности процессов памяти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Использование разнообразных способов при применении практических навыков исследования процессов памяти ребенка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играх на развитие памяти)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vAlign w:val="center"/>
          </w:tcPr>
          <w:p w:rsidR="00E82F5B" w:rsidRPr="00B369A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AB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Тренинг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межличностном пространстве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при групповой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(деловая игра)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</w:tcPr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>Основные свойства личности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>.</w:t>
            </w: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F5B" w:rsidRPr="0088371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Личность. Развитие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E82F5B" w:rsidRPr="0088371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Развитие личности.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термин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 «самосознание», «самопознание», «Я – концепция», «Я – образ», «идентичность»;</w:t>
            </w:r>
            <w:proofErr w:type="gramEnd"/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самопознания.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 термин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: «самосознание», «самопознание», «Я – концепция», «Я – образ», «идентичность»;</w:t>
            </w:r>
            <w:proofErr w:type="gramEnd"/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самопознания. 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7" w:type="dxa"/>
            <w:vAlign w:val="center"/>
          </w:tcPr>
          <w:p w:rsidR="00E82F5B" w:rsidRPr="0088371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Этическая типология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Этическая типология личности.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опорой на презентацию, записывают в тетрадь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,  на  которых  основано  уважение  к  себе 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 к другим,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из которых складывается внешняя сторона самоуважения.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Показывают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простейшие приемы формирования адекватного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опорой на презентацию, записывают в тетрадь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,  на  которых  основано  уважение  к  себе  и  к другим,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из которых складывается внешняя сторона самоуважения.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Показывают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простейшие приемы формирования адекватного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47" w:type="dxa"/>
            <w:vAlign w:val="center"/>
          </w:tcPr>
          <w:p w:rsidR="00E82F5B" w:rsidRPr="0088371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при групповой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(организационно-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игры)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vAlign w:val="center"/>
          </w:tcPr>
          <w:p w:rsidR="00E82F5B" w:rsidRPr="0088371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Эрудиция и способы ее развития.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Эрудиция и способы ее развития.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«эрудит», «эрудиция», при решении кроссвордов, логических и ситуационных задач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ктивиз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ируют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«эрудит», «эрудиция», при решении кроссвордов, логических и ситуационных задач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ктивиз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ируют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7" w:type="dxa"/>
            <w:vAlign w:val="center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Характер.</w:t>
            </w: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F5B" w:rsidRPr="0088371B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Откуда берется характер?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88371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Человек и его характер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учения о характере,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и его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положительных черт характера.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учения о характере,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и его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положительных черт характера.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7" w:type="dxa"/>
            <w:vAlign w:val="center"/>
          </w:tcPr>
          <w:p w:rsidR="00E82F5B" w:rsidRPr="0088371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Качества характера человека.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Разные люди – разные характеры.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«характер»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многообразии 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характера. Готовят информацию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сходства и различия людей на нашей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«характер»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многообразии 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характера. Готовят информацию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сходства и различия людей на нашей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vAlign w:val="center"/>
          </w:tcPr>
          <w:p w:rsidR="00E82F5B" w:rsidRPr="0088371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>Темперамент, черты характера и их проявления.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Темперамент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“темперамент”,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знакомятся в ходе просмотра презентации с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 типами и свойствами,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записывают в таблицу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особенности проявления темперамента в разных видах профессиональной деятельности.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“темперамент”,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знакомятся в ходе просмотра презентации с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 типами и свойствами,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записывают в таблицу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особенности проявления темперамента в разных видах профессиональной деятельности.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vAlign w:val="center"/>
          </w:tcPr>
          <w:p w:rsidR="00E82F5B" w:rsidRPr="0088371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r w:rsidRPr="00883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Тренинг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Применение полученных знаний при </w:t>
            </w:r>
            <w:r w:rsidRPr="005C55F1">
              <w:rPr>
                <w:rFonts w:ascii="Times New Roman" w:hAnsi="Times New Roman"/>
                <w:sz w:val="24"/>
                <w:szCs w:val="24"/>
              </w:rPr>
              <w:lastRenderedPageBreak/>
              <w:t>групповой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(ситуационно-ролевые игры)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b/>
                <w:sz w:val="24"/>
                <w:szCs w:val="24"/>
              </w:rPr>
              <w:t>Воля.</w:t>
            </w:r>
          </w:p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воли.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88371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Характеристика воли.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 xml:space="preserve"> понятия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 xml:space="preserve"> воли,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дают определение 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>характеристик воли.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аписывают в таблицу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тапы сложного волевого воздействия.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 xml:space="preserve"> понятия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 xml:space="preserve"> воли,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дают определение </w:t>
            </w:r>
            <w:r w:rsidRPr="005C55F1">
              <w:rPr>
                <w:rFonts w:ascii="Times New Roman" w:hAnsi="Times New Roman"/>
                <w:sz w:val="24"/>
                <w:szCs w:val="24"/>
              </w:rPr>
              <w:t>характеристик воли.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аписывают в таблицу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тапы сложного волевого воздействия.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Волевые свойства человека.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Стороны противоположностей агрессия – доброжелательность.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толерантного и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интолерантного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пройденного материала.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ситуативном разборе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виды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бесконфликтного общения друг с другом («безвредные» способы разрядки гнева и агрессивности).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толерантного и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интолерантного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пройденного материала.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ситуативном разборе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виды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бесконфликтного общения друг с другом («безвредные» способы разрядки гнева и агрессивности).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vAlign w:val="center"/>
          </w:tcPr>
          <w:p w:rsidR="00E82F5B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Сущность,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и виды чувств и эмоций.</w:t>
            </w: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Функции, виды чувств и эмоций.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1C5956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Функции, виды чувств и эмоций.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информацию учителя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распознава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других людей,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эмоций и 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таких как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адость, печаль, страх, гнев, обида, стыд.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«О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краска настроений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 Участие в играх на развитие н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бесконфликтного общения друг с другом («безвредные» способы разрядки гнева и агрессивности).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информацию учителя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распознава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других людей,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эмоций и 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таких как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адость, печаль, страх, гнев, обида, стыд.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«О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краска настроений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Участие в играх на развитие н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бесконфликтного общения друг с другом («безвредные» способы разрядки гнева и агрессивности).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«Левая и правая» эмоциональность.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«Левая и правая» эмоциональность.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Заполняют таблицу «Р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азличие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эмоциональности»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эмоциональная выразительность и эмоции, впечатлительность и импульсивное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левы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– первопричина действий, мыслей человека, в свою очередь правые – это сам человек, его разум, воля.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Заполняют таблицу «Р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азличие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эмоциональности»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: эмоциональная выразительность и эмоции, впечатлительность и импульсивное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левы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– первопричина действий, мыслей человека, в свою очередь правые – это сам человек, его разум, воля.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Защитные реакции психики.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Защитные реакции психики.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Запись в тетрадях</w:t>
            </w:r>
            <w:r>
              <w:rPr>
                <w:shd w:val="clear" w:color="auto" w:fill="FFFFFF"/>
              </w:rPr>
              <w:t xml:space="preserve"> п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«психологической защиты личности»,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выявление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механизм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проявления психологической защиты в поведении человека.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Разбор с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итуации, где используются механизмы психологических защит.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Запись в тетрадях</w:t>
            </w:r>
            <w:r>
              <w:rPr>
                <w:shd w:val="clear" w:color="auto" w:fill="FFFFFF"/>
              </w:rPr>
              <w:t xml:space="preserve"> п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«психологической защиты личности»,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выявление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механизм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проявления психологической защиты в поведении человека.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Разбор с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итуации, где используются механизмы психологических защит.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5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Зависть, детская ревность.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Психологические причины и типы ревности в дружбе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«П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ричины ревности и зависти.</w:t>
            </w:r>
            <w:r w:rsidRPr="005C55F1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Проявление детской ревности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т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поведения.</w:t>
            </w:r>
            <w:r w:rsidRPr="005C55F1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информацией о п</w:t>
            </w:r>
            <w:r w:rsidRPr="00BA2494">
              <w:rPr>
                <w:rFonts w:ascii="Times New Roman" w:hAnsi="Times New Roman" w:cs="Times New Roman"/>
                <w:sz w:val="24"/>
                <w:szCs w:val="24"/>
              </w:rPr>
              <w:t>роявлении ревности детей в различных формах поведения: агрессивное поведение: стремление обидеть, сделать больно и  внешнее проявление: повышенная активность и неусидчивость, капризы по поводу и без и др.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«П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ричины ревности и зависти.</w:t>
            </w:r>
            <w:r w:rsidRPr="005C55F1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Проявление детской ревности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т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поведения.</w:t>
            </w:r>
            <w:r w:rsidRPr="005C55F1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информацией о п</w:t>
            </w:r>
            <w:r w:rsidRPr="00BA2494">
              <w:rPr>
                <w:rFonts w:ascii="Times New Roman" w:hAnsi="Times New Roman" w:cs="Times New Roman"/>
                <w:sz w:val="24"/>
                <w:szCs w:val="24"/>
              </w:rPr>
              <w:t>роявлении ревности детей в различных формах поведения: агрессивное поведение: стремление обидеть, сделать больно и  внешнее проявление: повышенная активность и неусидчивость, капризы по поводу и без и др.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развития личности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при групповой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(деловая игра)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Радость: определение, особенности.   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Радость: определение, особенности. 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презентацию, записывают в 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о многогранности личности и умения адаптироваться к окружающей действительности.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презентацию, записывают в 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онятие о многогранности личности и умения адаптироваться к окружающей действительности.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5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Конфликтные </w:t>
            </w:r>
            <w:r w:rsidRPr="001C5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эмоциональные состояния: стресс, аффект.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Стресс, аффект.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b"/>
              <w:shd w:val="clear" w:color="auto" w:fill="FFFFFF"/>
              <w:spacing w:before="0" w:beforeAutospacing="0" w:after="150" w:afterAutospacing="0"/>
            </w:pPr>
            <w:r w:rsidRPr="00BA2494">
              <w:t xml:space="preserve">Знакомятся с информацией о </w:t>
            </w:r>
            <w:r w:rsidRPr="00BA2494">
              <w:lastRenderedPageBreak/>
              <w:t xml:space="preserve">проявлении </w:t>
            </w:r>
            <w:r w:rsidRPr="005C55F1">
              <w:t xml:space="preserve">стресса и его физиологическом влиянии на человека, </w:t>
            </w:r>
            <w:r>
              <w:t xml:space="preserve">при просмотре видеофильма узнают о </w:t>
            </w:r>
            <w:r w:rsidRPr="005C55F1">
              <w:t>нехитры</w:t>
            </w:r>
            <w:r>
              <w:t xml:space="preserve">х </w:t>
            </w:r>
            <w:r w:rsidRPr="005C55F1">
              <w:t>прием</w:t>
            </w:r>
            <w:r>
              <w:t xml:space="preserve">ах снятия стресса. </w:t>
            </w:r>
            <w:r w:rsidRPr="00DE496A">
              <w:rPr>
                <w:shd w:val="clear" w:color="auto" w:fill="FFFFFF"/>
              </w:rPr>
              <w:t>Запись в тетрадях</w:t>
            </w:r>
            <w:r>
              <w:rPr>
                <w:shd w:val="clear" w:color="auto" w:fill="FFFFFF"/>
              </w:rPr>
              <w:t xml:space="preserve"> п</w:t>
            </w:r>
            <w:r w:rsidRPr="005C55F1">
              <w:rPr>
                <w:shd w:val="clear" w:color="auto" w:fill="FFFFFF"/>
              </w:rPr>
              <w:t>оняти</w:t>
            </w:r>
            <w:r>
              <w:rPr>
                <w:shd w:val="clear" w:color="auto" w:fill="FFFFFF"/>
              </w:rPr>
              <w:t>я</w:t>
            </w:r>
            <w:r w:rsidRPr="005C55F1">
              <w:rPr>
                <w:shd w:val="clear" w:color="auto" w:fill="FFFFFF"/>
              </w:rPr>
              <w:t xml:space="preserve"> </w:t>
            </w:r>
            <w:r w:rsidRPr="005C55F1">
              <w:t>эмоциональных состояний: настроение, аффект, стресс, страсть, фрустрация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Pr="005C55F1">
              <w:t>( разбор ситуаций)</w:t>
            </w:r>
            <w:r>
              <w:t xml:space="preserve"> «О</w:t>
            </w:r>
            <w:r w:rsidRPr="005C55F1">
              <w:t>тличие стресса от аффекта</w:t>
            </w:r>
            <w:r>
              <w:t>»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информацией о п</w:t>
            </w:r>
            <w:r w:rsidRPr="00BA2494">
              <w:rPr>
                <w:rFonts w:ascii="Times New Roman" w:hAnsi="Times New Roman" w:cs="Times New Roman"/>
                <w:sz w:val="24"/>
                <w:szCs w:val="24"/>
              </w:rPr>
              <w:t xml:space="preserve">роявлении </w:t>
            </w:r>
            <w:r w:rsidRPr="005C55F1">
              <w:lastRenderedPageBreak/>
              <w:t xml:space="preserve">стресса и его физиологическом влиянии на человека, </w:t>
            </w:r>
            <w:r>
              <w:t xml:space="preserve">при просмотре видеофильма узнают о </w:t>
            </w:r>
            <w:r w:rsidRPr="005C55F1">
              <w:t>нехитры</w:t>
            </w:r>
            <w:r>
              <w:t xml:space="preserve">х </w:t>
            </w:r>
            <w:r w:rsidRPr="005C55F1">
              <w:t>прием</w:t>
            </w:r>
            <w:r>
              <w:t xml:space="preserve">ах снятия стресса. </w:t>
            </w:r>
            <w:r w:rsidRPr="00DE4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Запись в тетрадях</w:t>
            </w:r>
            <w:r>
              <w:rPr>
                <w:shd w:val="clear" w:color="auto" w:fill="FFFFFF"/>
              </w:rPr>
              <w:t xml:space="preserve"> п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эмоциональных состояний: настроение, аффект, стресс, страсть, фрустрация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Pr="005C55F1">
              <w:t>( разбор ситуаций)</w:t>
            </w:r>
            <w:r>
              <w:t xml:space="preserve"> «О</w:t>
            </w:r>
            <w:r w:rsidRPr="005C55F1">
              <w:t>тличие стресса от аффекта</w:t>
            </w:r>
            <w:r>
              <w:t>»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Стрессовые ситуации и методы их преодоления.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Стрессовые ситуации.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тличие и связи эмоций с другими психическими процессами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 Разнообразные способы выхода из стрессовых ситуаций и методы их преодоления.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редставление о психологических понятиях «чувства» и «эмоции»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способы выхода из стрессовых ситуаций и методы их преодоления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55F1">
              <w:t xml:space="preserve"> ( </w:t>
            </w:r>
            <w:proofErr w:type="gramStart"/>
            <w:r w:rsidRPr="005C55F1">
              <w:t>р</w:t>
            </w:r>
            <w:proofErr w:type="gramEnd"/>
            <w:r w:rsidRPr="005C55F1">
              <w:t>азбор ситуаций)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тличие и связи эмоций с другими психическими процессами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 Разнообразные способы выхода из стрессовых ситуаций и методы их преодоления.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редставление о психологических понятиях «чувства» и «эмоции»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способы выхода из стрессовых ситуаций и методы их преодоления</w:t>
            </w:r>
            <w:proofErr w:type="gram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55F1">
              <w:t xml:space="preserve"> ( </w:t>
            </w:r>
            <w:proofErr w:type="gramStart"/>
            <w:r w:rsidRPr="005C55F1">
              <w:t>р</w:t>
            </w:r>
            <w:proofErr w:type="gramEnd"/>
            <w:r w:rsidRPr="005C55F1">
              <w:t>азбор ситуаций)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5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Юмор и смех - таблетка для психики и тела.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Смех, настроение и наше здоровье.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информацией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истории изучения комического в литературе.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пределяют в тетрадях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сновные функции юмора, воздействие сатиры и юмора на жизнь человека.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Записывают п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онятие о настроении и влиянии его на психическое здоровье человека. </w:t>
            </w: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информацией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A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истории изучения комического в литературе.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пределяют в тетрадях 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сновные функции юмора, воздействие сатиры и юмора на жизнь человека.</w:t>
            </w:r>
          </w:p>
        </w:tc>
      </w:tr>
      <w:tr w:rsidR="00E82F5B" w:rsidRPr="00D31731" w:rsidTr="00946007">
        <w:trPr>
          <w:trHeight w:val="578"/>
        </w:trPr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/>
                <w:sz w:val="24"/>
                <w:szCs w:val="24"/>
              </w:rPr>
              <w:t>Применение полученных знаний при групповой работ</w:t>
            </w:r>
            <w:proofErr w:type="gramStart"/>
            <w:r w:rsidRPr="005C55F1">
              <w:rPr>
                <w:rFonts w:ascii="Times New Roman" w:hAnsi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игры)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47" w:type="dxa"/>
            <w:vAlign w:val="center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956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1C59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82F5B" w:rsidRPr="001C5956" w:rsidRDefault="00E82F5B" w:rsidP="0094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Межличностная привлекательность.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Межличностная привлекательность.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Записывают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о «привлекательности».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«В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иды женской и мужской привлекат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ельности» (сходства и различие).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з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семьи в жизни человека, о своей роли в семье. 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Записывают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онятие о «привлекательности».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«В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иды женской и мужской привлекат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ельности» (сходства и различие).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з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семьи в жизни человека, о своей роли в семье. </w:t>
            </w:r>
          </w:p>
          <w:p w:rsidR="00E82F5B" w:rsidRPr="005C55F1" w:rsidRDefault="00E82F5B" w:rsidP="009460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 xml:space="preserve">Дружба. Четыре модели общения.  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Истинный смысл слова «дружба».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Записывают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пределение настоящей дружбы, понятия «дружелюбие».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овместно с учителем дают формулировку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точку зрения,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адекватную самооценку собственной позиции в отношении важности дружбы в жизни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Записывают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пределение настоящей дружбы, понятия «дружелюбие».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овместно с учителем дают формулировку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,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точку зрения,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адекватную самооценку собственной позиции в отношении важности дружбы в жизни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Романтические отношения или влюблённость.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Влюбленность или любовь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д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искусси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«Как отличить истинную любовь от влюбленности?»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просмотренной презентации высказываются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об особенностях юношеской любви, формирование ответственности при возникновении любви или влюбленности к другому человеку.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д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искусси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«Как отличить истинную любовь от влюбленности?»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просмотренной презентации высказываются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об особенностях юношеской любви, формирование ответственности при возникновении любви или влюбленности к другому человеку.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</w:tcPr>
          <w:p w:rsidR="00E82F5B" w:rsidRDefault="00E82F5B" w:rsidP="0094600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1C5956" w:rsidRDefault="00E82F5B" w:rsidP="0094600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 xml:space="preserve">Половая культура и половая мораль подростков. 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Правильное отношение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проблеме полового воспитания.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Читают информацию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вопроса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сексуальных отноше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ний и репродуктивного здоровья,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правильных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полоролевых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ях, дают анализ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последствий предполагаемых поступков подростками при жизненных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ситуациях.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Читают информацию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вопроса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сексуальных отноше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ний и репродуктивного здоровья,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правильных </w:t>
            </w:r>
            <w:proofErr w:type="spellStart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полоролевых</w:t>
            </w:r>
            <w:proofErr w:type="spellEnd"/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ях, дают анализ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последствий предполагаемых поступков подростками при жизненных ситуациях.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Исторические корни брака. Понятие брака.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Потребность человека в семье.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записи в тетради, называют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родственных отношений и</w:t>
            </w:r>
            <w:r w:rsidRPr="005C55F1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понятий «здоровая семья», «семейное счастье».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br/>
              <w:t>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взаимопомощи, заботе о родных и близких.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записи в тетради, называют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родственных отношений и</w:t>
            </w:r>
            <w:r w:rsidRPr="005C55F1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понятий «здоровая семья», «семейное счастье».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br/>
              <w:t>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взаимопомощи, заботе о родных и близких.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Типы браков в современном обществе.  Социальные функции брака.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Социальные функции брака.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назначение семьи как социального института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запись в тетрадях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основных этап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становления семейно-брачных отношений.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назначение семьи как социального института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запись в тетрадях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основных этап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становления семейно-брачных отношений.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Отличия брака от семьи. Этапы развития семьи.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366F1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F11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семьи и брака в жизни человека</w:t>
            </w:r>
            <w:r w:rsidRPr="00366F11">
              <w:rPr>
                <w:rStyle w:val="c11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тетрадях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основных этап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семьи.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о к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лассификаци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типов семейных структур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учителем принимают участие в обсуждении влияния</w:t>
            </w:r>
            <w:r w:rsidRPr="005C55F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заключения и расторжения брака;</w:t>
            </w: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 семейных конфликтов.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тетрадях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основных этап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семьи.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о к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лассификаци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типов семейных структур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учителем принимают участие в обсуждении влияния</w:t>
            </w:r>
            <w:r w:rsidRPr="005C55F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заключения и расторжения брака;</w:t>
            </w:r>
          </w:p>
          <w:p w:rsidR="00E82F5B" w:rsidRPr="005C55F1" w:rsidRDefault="00E82F5B" w:rsidP="00946007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 семейных конфликтов.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Родители и прародители в семейном воспитании.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Любовь и почитание родителей.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просмотра презентации участие в определении значения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смысла понятия «дружная семья».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разборе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взаимопомощи, уважения к старшим.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 помощью терминов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из членов своей семьи с помощью понятий: любовь, уважение,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симпатия, дружба, нежность. Выявление условий для счастливого существования семьи.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просмотра презентации участие в определении значения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смысла понятия «дружная семья».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разборе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взаимопомощи, уважения к старшим.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 помощью терминов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к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из членов своей семьи с помощью понятий: любовь, уважение, симпатия, дружба, нежность.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условий для счастливого существования семьи.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47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семьи.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семьи.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ситуаций и</w:t>
            </w:r>
            <w:r w:rsidRPr="005C55F1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позитивного отношения к труду и деньгам.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пределение 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семейного бюджета, экономические понятия (доходы и расходы) и решение практических задач.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ситуаций и</w:t>
            </w:r>
            <w:r w:rsidRPr="005C55F1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позитивного отношения к труду и деньгам.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пределение 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семейного бюджета, экономические понятия (доходы и расходы) и решение практических задач.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pStyle w:val="ae"/>
              <w:jc w:val="left"/>
              <w:rPr>
                <w:sz w:val="24"/>
                <w:szCs w:val="24"/>
                <w:lang w:val="ru-RU"/>
              </w:rPr>
            </w:pPr>
            <w:r w:rsidRPr="001C5956">
              <w:rPr>
                <w:bCs/>
                <w:sz w:val="24"/>
                <w:szCs w:val="24"/>
              </w:rPr>
              <w:t>Бюджет как показатель уровня жизни семьи</w:t>
            </w:r>
            <w:r w:rsidRPr="001C5956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Семейный доход и расходы.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бюджет», «расходы»,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оходы», «зарплата», «э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труктура семейного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 Представление о необходимости и экономической целесообразности участия всех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планирования семейного бюджета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бюджет», «расходы»,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оходы», «зарплата», «э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труктура семейного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 Представление о необходимости и экономической целесообразности участия всех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планирования семейного бюджета 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11">
              <w:rPr>
                <w:rFonts w:ascii="Times New Roman" w:hAnsi="Times New Roman" w:cs="Times New Roman"/>
                <w:b/>
                <w:sz w:val="24"/>
                <w:szCs w:val="24"/>
              </w:rPr>
              <w:t>На пороге взросления</w:t>
            </w: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Что значит быть современным человеком.</w:t>
            </w:r>
          </w:p>
        </w:tc>
        <w:tc>
          <w:tcPr>
            <w:tcW w:w="858" w:type="dxa"/>
          </w:tcPr>
          <w:p w:rsidR="00E82F5B" w:rsidRPr="001C5956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На пороге взросления.</w:t>
            </w: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определения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«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отработк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активизации мыслительной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на р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 воображения и творческого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определения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отработк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активизации мыслительной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на р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 воображения и творческого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pStyle w:val="ae"/>
              <w:jc w:val="left"/>
              <w:rPr>
                <w:color w:val="C00000"/>
                <w:sz w:val="24"/>
                <w:szCs w:val="24"/>
                <w:lang w:val="ru-RU"/>
              </w:rPr>
            </w:pPr>
            <w:r w:rsidRPr="001C5956">
              <w:rPr>
                <w:sz w:val="24"/>
                <w:szCs w:val="24"/>
                <w:lang w:val="ru-RU"/>
              </w:rPr>
              <w:t>Индивидуальность, или чем я отличаюсь от других.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Мои возможности.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Осознание уникальности каждого человека и его право на проявление своей индивидуальности.</w:t>
            </w:r>
            <w:r w:rsidRPr="005C55F1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к самораскрытию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Осознание уникальности каждого человека и его право на проявление своей индивидуальности.</w:t>
            </w:r>
            <w:r w:rsidRPr="005C55F1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 способности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самораскрытию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547" w:type="dxa"/>
          </w:tcPr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Цели в моей жизни. Целеустремленность.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Целеустремленность.</w:t>
            </w:r>
          </w:p>
        </w:tc>
        <w:tc>
          <w:tcPr>
            <w:tcW w:w="4182" w:type="dxa"/>
          </w:tcPr>
          <w:p w:rsidR="00E82F5B" w:rsidRPr="001D684B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материала о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самоу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состояние,  просмотр презентации о различии положительных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черт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творческой работы «Самооценка» (комплименты на буквы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,Д)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материала о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самоу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состояние,  просмотр презентации о различии положительных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черт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творческой работы «Самооценка» (комплименты на буквы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,Д)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Мы выбираем Жизнь.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Азбука безопасности.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презентацию, записывают в тетрадь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безопасности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жизненных ситуациях. Высказывают в дискуссии 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ознательное отношение к личной безопасности и безопасности окружающих,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н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авыки безопасного поведения и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правильное решение в сложных ситуациях.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презентацию, записывают в тетрадь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безопасности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жизненных ситуациях. Высказывают в дискуссии 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ознательное отношение к личной безопасности и безопасности окружающих,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н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авыки безопасного поведения и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правильное решение в сложных ситуациях.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Ненормативная лексика в молодежной среде.</w:t>
            </w:r>
          </w:p>
        </w:tc>
        <w:tc>
          <w:tcPr>
            <w:tcW w:w="858" w:type="dxa"/>
          </w:tcPr>
          <w:p w:rsidR="00E82F5B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E82F5B" w:rsidRPr="005C55F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Ненормативная лексика</w:t>
            </w:r>
          </w:p>
        </w:tc>
        <w:tc>
          <w:tcPr>
            <w:tcW w:w="4182" w:type="dxa"/>
          </w:tcPr>
          <w:p w:rsidR="00E82F5B" w:rsidRPr="00ED681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11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по отношению к проблеме сквернословия, совместно с учителем устанавливают причины распространения мата в обществе. Заполняют таблицу «Факторы, связанные со сквернословием, влияющие на наше здоровье, настроение и здоровье окружающих нас людей». Слушают информацию о методах правильного выражения своих мыслей.</w:t>
            </w:r>
          </w:p>
        </w:tc>
        <w:tc>
          <w:tcPr>
            <w:tcW w:w="4860" w:type="dxa"/>
          </w:tcPr>
          <w:p w:rsidR="00E82F5B" w:rsidRPr="00ED6811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11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по отношению к проблеме сквернословия, совместно с учителем устанавливают причины распространения мата в обществе. Заполняют таблицу «Факторы, связанные со сквернословием, влияющие на наше здоровье, настроение и здоровье окружающих нас людей». Слушают информацию о методах правильного выражения своих мыслей.</w:t>
            </w:r>
          </w:p>
        </w:tc>
      </w:tr>
      <w:tr w:rsidR="00E82F5B" w:rsidRPr="00D31731" w:rsidTr="00946007">
        <w:tc>
          <w:tcPr>
            <w:tcW w:w="479" w:type="dxa"/>
          </w:tcPr>
          <w:p w:rsidR="00E82F5B" w:rsidRPr="00D3173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47" w:type="dxa"/>
          </w:tcPr>
          <w:p w:rsidR="00E82F5B" w:rsidRPr="001C5956" w:rsidRDefault="00E82F5B" w:rsidP="0094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956">
              <w:rPr>
                <w:rFonts w:ascii="Times New Roman" w:hAnsi="Times New Roman" w:cs="Times New Roman"/>
                <w:sz w:val="24"/>
                <w:szCs w:val="24"/>
              </w:rPr>
              <w:t>Цена Счастья. Секрет счастливых людей.</w:t>
            </w:r>
          </w:p>
        </w:tc>
        <w:tc>
          <w:tcPr>
            <w:tcW w:w="858" w:type="dxa"/>
          </w:tcPr>
          <w:p w:rsidR="00E82F5B" w:rsidRPr="00DB2EB7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Счастье зависит от нас.</w:t>
            </w:r>
          </w:p>
        </w:tc>
        <w:tc>
          <w:tcPr>
            <w:tcW w:w="4182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видеоматериал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его многообразие.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дают формулировку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счастливого человека,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мнения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об общечеловеческих ценностях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E82F5B" w:rsidRPr="005C55F1" w:rsidRDefault="00E82F5B" w:rsidP="0094600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информацию от учителя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видеоматериал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его многообразие.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дают формулировку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счастливого человека,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мнения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об общечеловеческих ценностях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82F5B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E82F5B" w:rsidSect="00E82F5B">
          <w:pgSz w:w="16838" w:h="11906" w:orient="landscape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82F5B" w:rsidRPr="005865D6" w:rsidRDefault="00E82F5B" w:rsidP="00E82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5B" w:rsidRDefault="00E82F5B"/>
    <w:sectPr w:rsidR="00E82F5B" w:rsidSect="00E82F5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046745"/>
      <w:docPartObj>
        <w:docPartGallery w:val="Page Numbers (Bottom of Page)"/>
        <w:docPartUnique/>
      </w:docPartObj>
    </w:sdtPr>
    <w:sdtEndPr/>
    <w:sdtContent>
      <w:p w:rsidR="00987B2D" w:rsidRDefault="00E82F5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7B2D" w:rsidRDefault="00E82F5B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CC5"/>
    <w:multiLevelType w:val="multilevel"/>
    <w:tmpl w:val="A646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2653A"/>
    <w:multiLevelType w:val="multilevel"/>
    <w:tmpl w:val="6DE0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454DD"/>
    <w:multiLevelType w:val="hybridMultilevel"/>
    <w:tmpl w:val="60CA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A7AC2"/>
    <w:multiLevelType w:val="multilevel"/>
    <w:tmpl w:val="801E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04DC2"/>
    <w:multiLevelType w:val="multilevel"/>
    <w:tmpl w:val="A082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03560"/>
    <w:multiLevelType w:val="multilevel"/>
    <w:tmpl w:val="D108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1D7429"/>
    <w:multiLevelType w:val="multilevel"/>
    <w:tmpl w:val="4B1854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7A642C8"/>
    <w:multiLevelType w:val="hybridMultilevel"/>
    <w:tmpl w:val="54107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15ADA"/>
    <w:multiLevelType w:val="multilevel"/>
    <w:tmpl w:val="3058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EE0607"/>
    <w:multiLevelType w:val="multilevel"/>
    <w:tmpl w:val="A7E2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654F0"/>
    <w:multiLevelType w:val="multilevel"/>
    <w:tmpl w:val="910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88488C"/>
    <w:multiLevelType w:val="multilevel"/>
    <w:tmpl w:val="E8B8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10"/>
  </w:num>
  <w:num w:numId="8">
    <w:abstractNumId w:val="1"/>
  </w:num>
  <w:num w:numId="9">
    <w:abstractNumId w:val="11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5B"/>
    <w:rsid w:val="00E70AA2"/>
    <w:rsid w:val="00E8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2F5B"/>
    <w:pPr>
      <w:keepNext/>
      <w:keepLines/>
      <w:spacing w:before="40" w:after="0" w:line="387" w:lineRule="auto"/>
      <w:ind w:left="550" w:hanging="10"/>
      <w:jc w:val="both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F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82F5B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5">
    <w:name w:val="Table Grid"/>
    <w:basedOn w:val="a1"/>
    <w:uiPriority w:val="59"/>
    <w:rsid w:val="00E82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82F5B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82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F5B"/>
  </w:style>
  <w:style w:type="paragraph" w:styleId="a9">
    <w:name w:val="footer"/>
    <w:basedOn w:val="a"/>
    <w:link w:val="aa"/>
    <w:uiPriority w:val="99"/>
    <w:unhideWhenUsed/>
    <w:rsid w:val="00E82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2F5B"/>
  </w:style>
  <w:style w:type="paragraph" w:styleId="ab">
    <w:name w:val="Normal (Web)"/>
    <w:basedOn w:val="a"/>
    <w:uiPriority w:val="99"/>
    <w:unhideWhenUsed/>
    <w:rsid w:val="00E8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82F5B"/>
  </w:style>
  <w:style w:type="character" w:customStyle="1" w:styleId="c20">
    <w:name w:val="c20"/>
    <w:basedOn w:val="a0"/>
    <w:rsid w:val="00E82F5B"/>
  </w:style>
  <w:style w:type="character" w:customStyle="1" w:styleId="c16">
    <w:name w:val="c16"/>
    <w:basedOn w:val="a0"/>
    <w:rsid w:val="00E82F5B"/>
  </w:style>
  <w:style w:type="character" w:customStyle="1" w:styleId="c10">
    <w:name w:val="c10"/>
    <w:basedOn w:val="a0"/>
    <w:rsid w:val="00E82F5B"/>
  </w:style>
  <w:style w:type="character" w:customStyle="1" w:styleId="c4">
    <w:name w:val="c4"/>
    <w:basedOn w:val="a0"/>
    <w:rsid w:val="00E82F5B"/>
  </w:style>
  <w:style w:type="character" w:customStyle="1" w:styleId="ff4">
    <w:name w:val="ff4"/>
    <w:basedOn w:val="a0"/>
    <w:rsid w:val="00E82F5B"/>
  </w:style>
  <w:style w:type="character" w:customStyle="1" w:styleId="ac">
    <w:name w:val="_"/>
    <w:basedOn w:val="a0"/>
    <w:rsid w:val="00E82F5B"/>
  </w:style>
  <w:style w:type="character" w:customStyle="1" w:styleId="c0">
    <w:name w:val="c0"/>
    <w:basedOn w:val="a0"/>
    <w:rsid w:val="00E82F5B"/>
  </w:style>
  <w:style w:type="character" w:styleId="ad">
    <w:name w:val="Strong"/>
    <w:basedOn w:val="a0"/>
    <w:uiPriority w:val="22"/>
    <w:qFormat/>
    <w:rsid w:val="00E82F5B"/>
    <w:rPr>
      <w:b/>
      <w:bCs/>
    </w:rPr>
  </w:style>
  <w:style w:type="character" w:customStyle="1" w:styleId="c5">
    <w:name w:val="c5"/>
    <w:basedOn w:val="a0"/>
    <w:rsid w:val="00E82F5B"/>
  </w:style>
  <w:style w:type="character" w:customStyle="1" w:styleId="c34">
    <w:name w:val="c34"/>
    <w:basedOn w:val="a0"/>
    <w:rsid w:val="00E82F5B"/>
  </w:style>
  <w:style w:type="character" w:customStyle="1" w:styleId="c3">
    <w:name w:val="c3"/>
    <w:basedOn w:val="a0"/>
    <w:rsid w:val="00E82F5B"/>
  </w:style>
  <w:style w:type="paragraph" w:styleId="ae">
    <w:name w:val="Title"/>
    <w:basedOn w:val="a"/>
    <w:link w:val="af"/>
    <w:qFormat/>
    <w:rsid w:val="00E82F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f">
    <w:name w:val="Название Знак"/>
    <w:basedOn w:val="a0"/>
    <w:link w:val="ae"/>
    <w:rsid w:val="00E82F5B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c11">
    <w:name w:val="c11"/>
    <w:basedOn w:val="a0"/>
    <w:rsid w:val="00E82F5B"/>
  </w:style>
  <w:style w:type="character" w:customStyle="1" w:styleId="c2">
    <w:name w:val="c2"/>
    <w:basedOn w:val="a0"/>
    <w:rsid w:val="00E82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2F5B"/>
    <w:pPr>
      <w:keepNext/>
      <w:keepLines/>
      <w:spacing w:before="40" w:after="0" w:line="387" w:lineRule="auto"/>
      <w:ind w:left="550" w:hanging="10"/>
      <w:jc w:val="both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F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82F5B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5">
    <w:name w:val="Table Grid"/>
    <w:basedOn w:val="a1"/>
    <w:uiPriority w:val="59"/>
    <w:rsid w:val="00E82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82F5B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82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F5B"/>
  </w:style>
  <w:style w:type="paragraph" w:styleId="a9">
    <w:name w:val="footer"/>
    <w:basedOn w:val="a"/>
    <w:link w:val="aa"/>
    <w:uiPriority w:val="99"/>
    <w:unhideWhenUsed/>
    <w:rsid w:val="00E82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2F5B"/>
  </w:style>
  <w:style w:type="paragraph" w:styleId="ab">
    <w:name w:val="Normal (Web)"/>
    <w:basedOn w:val="a"/>
    <w:uiPriority w:val="99"/>
    <w:unhideWhenUsed/>
    <w:rsid w:val="00E8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82F5B"/>
  </w:style>
  <w:style w:type="character" w:customStyle="1" w:styleId="c20">
    <w:name w:val="c20"/>
    <w:basedOn w:val="a0"/>
    <w:rsid w:val="00E82F5B"/>
  </w:style>
  <w:style w:type="character" w:customStyle="1" w:styleId="c16">
    <w:name w:val="c16"/>
    <w:basedOn w:val="a0"/>
    <w:rsid w:val="00E82F5B"/>
  </w:style>
  <w:style w:type="character" w:customStyle="1" w:styleId="c10">
    <w:name w:val="c10"/>
    <w:basedOn w:val="a0"/>
    <w:rsid w:val="00E82F5B"/>
  </w:style>
  <w:style w:type="character" w:customStyle="1" w:styleId="c4">
    <w:name w:val="c4"/>
    <w:basedOn w:val="a0"/>
    <w:rsid w:val="00E82F5B"/>
  </w:style>
  <w:style w:type="character" w:customStyle="1" w:styleId="ff4">
    <w:name w:val="ff4"/>
    <w:basedOn w:val="a0"/>
    <w:rsid w:val="00E82F5B"/>
  </w:style>
  <w:style w:type="character" w:customStyle="1" w:styleId="ac">
    <w:name w:val="_"/>
    <w:basedOn w:val="a0"/>
    <w:rsid w:val="00E82F5B"/>
  </w:style>
  <w:style w:type="character" w:customStyle="1" w:styleId="c0">
    <w:name w:val="c0"/>
    <w:basedOn w:val="a0"/>
    <w:rsid w:val="00E82F5B"/>
  </w:style>
  <w:style w:type="character" w:styleId="ad">
    <w:name w:val="Strong"/>
    <w:basedOn w:val="a0"/>
    <w:uiPriority w:val="22"/>
    <w:qFormat/>
    <w:rsid w:val="00E82F5B"/>
    <w:rPr>
      <w:b/>
      <w:bCs/>
    </w:rPr>
  </w:style>
  <w:style w:type="character" w:customStyle="1" w:styleId="c5">
    <w:name w:val="c5"/>
    <w:basedOn w:val="a0"/>
    <w:rsid w:val="00E82F5B"/>
  </w:style>
  <w:style w:type="character" w:customStyle="1" w:styleId="c34">
    <w:name w:val="c34"/>
    <w:basedOn w:val="a0"/>
    <w:rsid w:val="00E82F5B"/>
  </w:style>
  <w:style w:type="character" w:customStyle="1" w:styleId="c3">
    <w:name w:val="c3"/>
    <w:basedOn w:val="a0"/>
    <w:rsid w:val="00E82F5B"/>
  </w:style>
  <w:style w:type="paragraph" w:styleId="ae">
    <w:name w:val="Title"/>
    <w:basedOn w:val="a"/>
    <w:link w:val="af"/>
    <w:qFormat/>
    <w:rsid w:val="00E82F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f">
    <w:name w:val="Название Знак"/>
    <w:basedOn w:val="a0"/>
    <w:link w:val="ae"/>
    <w:rsid w:val="00E82F5B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c11">
    <w:name w:val="c11"/>
    <w:basedOn w:val="a0"/>
    <w:rsid w:val="00E82F5B"/>
  </w:style>
  <w:style w:type="character" w:customStyle="1" w:styleId="c2">
    <w:name w:val="c2"/>
    <w:basedOn w:val="a0"/>
    <w:rsid w:val="00E82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6511</Words>
  <Characters>37116</Characters>
  <Application>Microsoft Office Word</Application>
  <DocSecurity>0</DocSecurity>
  <Lines>309</Lines>
  <Paragraphs>87</Paragraphs>
  <ScaleCrop>false</ScaleCrop>
  <Company/>
  <LinksUpToDate>false</LinksUpToDate>
  <CharactersWithSpaces>43540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</cp:revision>
  <dcterms:created xsi:type="dcterms:W3CDTF">2024-04-23T19:50:00Z</dcterms:created>
  <dcterms:modified xsi:type="dcterms:W3CDTF">2024-04-23T19:56:00Z</dcterms:modified>
</cp:coreProperties>
</file>